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E5067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666F5AFA" w14:textId="7833D69E" w:rsidR="00476F62" w:rsidRPr="00FD614C" w:rsidRDefault="00476F62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FD614C">
        <w:rPr>
          <w:rFonts w:ascii="Times New Roman" w:hAnsi="Times New Roman"/>
          <w:b/>
          <w:u w:val="single"/>
        </w:rPr>
        <w:t xml:space="preserve">Rada </w:t>
      </w:r>
      <w:r w:rsidR="00790238" w:rsidRPr="00FD614C">
        <w:rPr>
          <w:rFonts w:ascii="Times New Roman" w:hAnsi="Times New Roman"/>
          <w:b/>
          <w:u w:val="single"/>
        </w:rPr>
        <w:t>vaste douchekop LR</w:t>
      </w:r>
      <w:r w:rsidR="0097732E">
        <w:rPr>
          <w:rFonts w:ascii="Times New Roman" w:hAnsi="Times New Roman"/>
          <w:b/>
          <w:u w:val="single"/>
        </w:rPr>
        <w:t xml:space="preserve"> 2.1931.511</w:t>
      </w:r>
      <w:bookmarkStart w:id="0" w:name="_GoBack"/>
      <w:bookmarkEnd w:id="0"/>
    </w:p>
    <w:p w14:paraId="590227AC" w14:textId="77777777" w:rsidR="00476F62" w:rsidRPr="00FD614C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42B8DF2E" w14:textId="77777777" w:rsidR="00FD614C" w:rsidRDefault="00805B75" w:rsidP="00476F6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Vandaalbestendige, energiebesparende, verchroomde dou</w:t>
      </w:r>
      <w:r>
        <w:rPr>
          <w:rFonts w:ascii="Calibri" w:eastAsia="Calibri" w:hAnsi="Calibri" w:cs="Times New Roman"/>
        </w:rPr>
        <w:softHyphen/>
        <w:t>che</w:t>
      </w:r>
      <w:r>
        <w:rPr>
          <w:rFonts w:ascii="Calibri" w:eastAsia="Calibri" w:hAnsi="Calibri" w:cs="Times New Roman"/>
        </w:rPr>
        <w:softHyphen/>
        <w:t xml:space="preserve">kop </w:t>
      </w:r>
      <w:r w:rsidR="00FD614C">
        <w:rPr>
          <w:rFonts w:ascii="Calibri" w:eastAsia="Calibri" w:hAnsi="Calibri" w:cs="Times New Roman"/>
        </w:rPr>
        <w:t xml:space="preserve">of wanduitloop </w:t>
      </w:r>
      <w:r>
        <w:rPr>
          <w:rFonts w:ascii="Calibri" w:eastAsia="Calibri" w:hAnsi="Calibri" w:cs="Times New Roman"/>
        </w:rPr>
        <w:t xml:space="preserve">voor aansluiting op inbouwleidingen. De </w:t>
      </w:r>
      <w:r w:rsidR="004E5301">
        <w:rPr>
          <w:rFonts w:ascii="Calibri" w:eastAsia="Calibri" w:hAnsi="Calibri" w:cs="Times New Roman"/>
        </w:rPr>
        <w:t xml:space="preserve">afgeronde </w:t>
      </w:r>
      <w:r>
        <w:rPr>
          <w:rFonts w:ascii="Calibri" w:eastAsia="Calibri" w:hAnsi="Calibri" w:cs="Times New Roman"/>
        </w:rPr>
        <w:t>dou</w:t>
      </w:r>
      <w:r>
        <w:rPr>
          <w:rFonts w:ascii="Calibri" w:eastAsia="Calibri" w:hAnsi="Calibri" w:cs="Times New Roman"/>
        </w:rPr>
        <w:softHyphen/>
        <w:t xml:space="preserve">chekop </w:t>
      </w:r>
      <w:r w:rsidR="00A2190D">
        <w:rPr>
          <w:rFonts w:ascii="Calibri" w:eastAsia="Calibri" w:hAnsi="Calibri" w:cs="Times New Roman"/>
        </w:rPr>
        <w:t>verzonken in v</w:t>
      </w:r>
      <w:r w:rsidR="004B7235">
        <w:rPr>
          <w:rFonts w:ascii="Calibri" w:eastAsia="Calibri" w:hAnsi="Calibri" w:cs="Times New Roman"/>
        </w:rPr>
        <w:t>i</w:t>
      </w:r>
      <w:r w:rsidR="00A2190D">
        <w:rPr>
          <w:rFonts w:ascii="Calibri" w:eastAsia="Calibri" w:hAnsi="Calibri" w:cs="Times New Roman"/>
        </w:rPr>
        <w:t xml:space="preserve">erkante achterplaat uit verchroomd messing </w:t>
      </w:r>
      <w:r w:rsidR="00FD614C">
        <w:rPr>
          <w:rFonts w:ascii="Calibri" w:eastAsia="Calibri" w:hAnsi="Calibri" w:cs="Times New Roman"/>
        </w:rPr>
        <w:t xml:space="preserve">wordt volledig ingetegeld waardoor </w:t>
      </w:r>
      <w:r w:rsidR="00A2190D">
        <w:rPr>
          <w:rFonts w:ascii="Calibri" w:eastAsia="Calibri" w:hAnsi="Calibri" w:cs="Times New Roman"/>
        </w:rPr>
        <w:t xml:space="preserve">men </w:t>
      </w:r>
      <w:r w:rsidR="00FD614C">
        <w:rPr>
          <w:rFonts w:ascii="Calibri" w:eastAsia="Calibri" w:hAnsi="Calibri" w:cs="Times New Roman"/>
        </w:rPr>
        <w:t>op geen enk</w:t>
      </w:r>
      <w:r w:rsidR="00A2190D">
        <w:rPr>
          <w:rFonts w:ascii="Calibri" w:eastAsia="Calibri" w:hAnsi="Calibri" w:cs="Times New Roman"/>
        </w:rPr>
        <w:t>ele manier houvast biedt</w:t>
      </w:r>
      <w:r w:rsidR="00FD614C">
        <w:rPr>
          <w:rFonts w:ascii="Calibri" w:eastAsia="Calibri" w:hAnsi="Calibri" w:cs="Times New Roman"/>
        </w:rPr>
        <w:t xml:space="preserve"> die kan leiden tot incidenten.  De bevestiging via draadeinden door de muur,</w:t>
      </w:r>
      <w:r w:rsidR="00FD614C" w:rsidRPr="00FD614C">
        <w:rPr>
          <w:rFonts w:ascii="Calibri" w:eastAsia="Calibri" w:hAnsi="Calibri" w:cs="Times New Roman"/>
        </w:rPr>
        <w:t xml:space="preserve"> </w:t>
      </w:r>
      <w:r w:rsidR="00FD614C">
        <w:rPr>
          <w:rFonts w:ascii="Calibri" w:eastAsia="Calibri" w:hAnsi="Calibri" w:cs="Times New Roman"/>
        </w:rPr>
        <w:t>de vlakke montage en vormgeving is uitermate geschikt voor specifieke doeleinden in gevangenissen en psychiatrie.</w:t>
      </w:r>
      <w:r w:rsidR="00A2190D">
        <w:rPr>
          <w:rFonts w:ascii="Calibri" w:eastAsia="Calibri" w:hAnsi="Calibri" w:cs="Times New Roman"/>
        </w:rPr>
        <w:t xml:space="preserve">  De volumestroombegrenzers van 5 of 8 l/min beperken het debiet van dit onderhoudsarm model.  Geschikt voor wanddikte van max 170mm.</w:t>
      </w:r>
    </w:p>
    <w:p w14:paraId="4956BE8D" w14:textId="77777777" w:rsidR="00A2190D" w:rsidRDefault="00A2190D" w:rsidP="00476F6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Art nr. LR108</w:t>
      </w:r>
    </w:p>
    <w:p w14:paraId="1FD91512" w14:textId="77777777" w:rsidR="00A2190D" w:rsidRDefault="00A2190D" w:rsidP="00476F62">
      <w:pPr>
        <w:rPr>
          <w:rFonts w:ascii="Calibri" w:eastAsia="Calibri" w:hAnsi="Calibri" w:cs="Times New Roman"/>
        </w:rPr>
      </w:pPr>
    </w:p>
    <w:p w14:paraId="660A11F4" w14:textId="77777777" w:rsidR="00FD614C" w:rsidRDefault="00A2190D" w:rsidP="00476F62">
      <w:pPr>
        <w:rPr>
          <w:rFonts w:ascii="Calibri" w:eastAsia="Calibri" w:hAnsi="Calibri" w:cs="Times New Roman"/>
        </w:rPr>
      </w:pPr>
      <w:r>
        <w:rPr>
          <w:rFonts w:ascii="Verdana" w:hAnsi="Verdana"/>
          <w:noProof/>
          <w:sz w:val="17"/>
          <w:szCs w:val="17"/>
          <w:lang w:eastAsia="nl-NL"/>
        </w:rPr>
        <w:drawing>
          <wp:inline distT="0" distB="0" distL="0" distR="0" wp14:anchorId="0F06670E" wp14:editId="03AC3C49">
            <wp:extent cx="2057400" cy="2057400"/>
            <wp:effectExtent l="19050" t="0" r="0" b="0"/>
            <wp:docPr id="1" name="Afbeelding 1" descr="http://www.rada-nl.com/uploads/RTEmagicC_Rada-LR_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a-nl.com/uploads/RTEmagicC_Rada-LR_01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35E7" w:rsidRPr="00C835E7">
        <w:rPr>
          <w:rFonts w:ascii="Calibri" w:eastAsia="Calibri" w:hAnsi="Calibri" w:cs="Times New Roman"/>
        </w:rPr>
        <w:t xml:space="preserve"> </w:t>
      </w:r>
      <w:r w:rsidR="00C835E7">
        <w:rPr>
          <w:rFonts w:ascii="Calibri" w:eastAsia="Calibri" w:hAnsi="Calibri" w:cs="Times New Roman"/>
          <w:noProof/>
          <w:lang w:eastAsia="nl-NL"/>
        </w:rPr>
        <w:drawing>
          <wp:inline distT="0" distB="0" distL="0" distR="0" wp14:anchorId="019178D7" wp14:editId="44D58C0C">
            <wp:extent cx="2962275" cy="3543300"/>
            <wp:effectExtent l="19050" t="0" r="9525" b="0"/>
            <wp:docPr id="3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5FA33F" w14:textId="77777777" w:rsidR="004E5301" w:rsidRPr="00A2190D" w:rsidRDefault="004E5301" w:rsidP="00476F62"/>
    <w:sectPr w:rsidR="004E5301" w:rsidRPr="00A2190D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62"/>
    <w:rsid w:val="001A47F8"/>
    <w:rsid w:val="001B0737"/>
    <w:rsid w:val="001B48BB"/>
    <w:rsid w:val="00277227"/>
    <w:rsid w:val="003B699A"/>
    <w:rsid w:val="00476F62"/>
    <w:rsid w:val="004B7235"/>
    <w:rsid w:val="004E5301"/>
    <w:rsid w:val="0052771F"/>
    <w:rsid w:val="005D74DA"/>
    <w:rsid w:val="00724502"/>
    <w:rsid w:val="00752F24"/>
    <w:rsid w:val="00790238"/>
    <w:rsid w:val="00805B75"/>
    <w:rsid w:val="0097732E"/>
    <w:rsid w:val="009D182D"/>
    <w:rsid w:val="00A2190D"/>
    <w:rsid w:val="00AF29D1"/>
    <w:rsid w:val="00C44173"/>
    <w:rsid w:val="00C835E7"/>
    <w:rsid w:val="00DC6B71"/>
    <w:rsid w:val="00EE01F9"/>
    <w:rsid w:val="00F26AF0"/>
    <w:rsid w:val="00F724F8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A6F9"/>
  <w15:docId w15:val="{7201E22F-9AD4-4AA9-A6F2-DB1AF5FD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customStyle="1" w:styleId="FliesstextTab">
    <w:name w:val="Fliesstext Tab"/>
    <w:basedOn w:val="Standaard"/>
    <w:rsid w:val="00277227"/>
    <w:pPr>
      <w:tabs>
        <w:tab w:val="left" w:pos="2381"/>
        <w:tab w:val="left" w:pos="3118"/>
      </w:tabs>
      <w:autoSpaceDE w:val="0"/>
      <w:autoSpaceDN w:val="0"/>
      <w:adjustRightInd w:val="0"/>
      <w:spacing w:after="0" w:line="260" w:lineRule="atLeast"/>
    </w:pPr>
    <w:rPr>
      <w:rFonts w:ascii="HelveticaNeueLT Std Lt" w:eastAsia="Times New Roman" w:hAnsi="HelveticaNeueLT Std Lt" w:cs="HelveticaNeueLT Std Lt"/>
      <w:color w:val="000000"/>
      <w:sz w:val="20"/>
      <w:szCs w:val="20"/>
      <w:lang w:val="de-D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5</cp:revision>
  <dcterms:created xsi:type="dcterms:W3CDTF">2010-07-27T09:39:00Z</dcterms:created>
  <dcterms:modified xsi:type="dcterms:W3CDTF">2020-03-24T14:19:00Z</dcterms:modified>
</cp:coreProperties>
</file>