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CBA8" w14:textId="77777777" w:rsidR="00476F62" w:rsidRDefault="00476F62" w:rsidP="00476F62">
      <w:pPr>
        <w:pStyle w:val="Plattetekst2"/>
        <w:jc w:val="both"/>
        <w:rPr>
          <w:rFonts w:ascii="Times New Roman" w:hAnsi="Times New Roman"/>
        </w:rPr>
      </w:pPr>
      <w:bookmarkStart w:id="0" w:name="_GoBack"/>
      <w:bookmarkEnd w:id="0"/>
    </w:p>
    <w:p w14:paraId="6F2AE078" w14:textId="29ACA426" w:rsidR="00476F62" w:rsidRPr="00714687" w:rsidRDefault="00476F62" w:rsidP="00476F62">
      <w:pPr>
        <w:pStyle w:val="Plattetekst2"/>
        <w:jc w:val="both"/>
        <w:rPr>
          <w:rFonts w:ascii="Times New Roman" w:hAnsi="Times New Roman"/>
          <w:b/>
          <w:u w:val="single"/>
        </w:rPr>
      </w:pPr>
      <w:r w:rsidRPr="00714687">
        <w:rPr>
          <w:rFonts w:ascii="Times New Roman" w:hAnsi="Times New Roman"/>
          <w:b/>
          <w:u w:val="single"/>
        </w:rPr>
        <w:t xml:space="preserve">Rada </w:t>
      </w:r>
      <w:r w:rsidR="00D74328">
        <w:rPr>
          <w:rFonts w:ascii="Times New Roman" w:hAnsi="Times New Roman"/>
          <w:b/>
          <w:u w:val="single"/>
        </w:rPr>
        <w:t xml:space="preserve">douchepaneel </w:t>
      </w:r>
      <w:r w:rsidR="001F3FA7">
        <w:rPr>
          <w:rFonts w:ascii="Times New Roman" w:hAnsi="Times New Roman"/>
          <w:b/>
          <w:u w:val="single"/>
        </w:rPr>
        <w:t>G</w:t>
      </w:r>
      <w:r w:rsidR="00D74328">
        <w:rPr>
          <w:rFonts w:ascii="Times New Roman" w:hAnsi="Times New Roman"/>
          <w:b/>
          <w:u w:val="single"/>
        </w:rPr>
        <w:t>M</w:t>
      </w:r>
      <w:r w:rsidR="00C371E7">
        <w:rPr>
          <w:rFonts w:ascii="Times New Roman" w:hAnsi="Times New Roman"/>
          <w:b/>
          <w:u w:val="single"/>
        </w:rPr>
        <w:t>1</w:t>
      </w:r>
      <w:r w:rsidR="001F3FA7">
        <w:rPr>
          <w:rFonts w:ascii="Times New Roman" w:hAnsi="Times New Roman"/>
          <w:b/>
          <w:u w:val="single"/>
        </w:rPr>
        <w:t>0</w:t>
      </w:r>
      <w:r w:rsidR="00714687">
        <w:rPr>
          <w:rFonts w:ascii="Times New Roman" w:hAnsi="Times New Roman"/>
          <w:b/>
          <w:u w:val="single"/>
        </w:rPr>
        <w:t>0</w:t>
      </w:r>
      <w:r w:rsidR="005A5BA3">
        <w:rPr>
          <w:rFonts w:ascii="Times New Roman" w:hAnsi="Times New Roman"/>
          <w:b/>
          <w:u w:val="single"/>
        </w:rPr>
        <w:t xml:space="preserve">  1.1929.143</w:t>
      </w:r>
    </w:p>
    <w:p w14:paraId="5AF23FC6" w14:textId="77777777" w:rsidR="00347287" w:rsidRPr="00347287" w:rsidRDefault="00347287" w:rsidP="00347287">
      <w:pPr>
        <w:tabs>
          <w:tab w:val="left" w:pos="-1440"/>
          <w:tab w:val="left" w:pos="-720"/>
          <w:tab w:val="left" w:pos="0"/>
          <w:tab w:val="left" w:pos="720"/>
          <w:tab w:val="left" w:pos="1440"/>
          <w:tab w:val="left" w:pos="2160"/>
        </w:tabs>
        <w:jc w:val="both"/>
        <w:rPr>
          <w:rFonts w:ascii="Times New Roman" w:hAnsi="Times New Roman"/>
          <w:b/>
          <w:i/>
          <w:spacing w:val="-3"/>
        </w:rPr>
      </w:pPr>
    </w:p>
    <w:p w14:paraId="1A85633A" w14:textId="77777777" w:rsidR="00B10EE7" w:rsidRPr="00DB43B5" w:rsidRDefault="00353CBB" w:rsidP="00B10EE7">
      <w:pPr>
        <w:pStyle w:val="Plattetekstinspringen2"/>
        <w:spacing w:line="276" w:lineRule="auto"/>
        <w:ind w:left="0"/>
        <w:rPr>
          <w:rFonts w:ascii="Times New Roman" w:hAnsi="Times New Roman" w:cs="Times New Roman"/>
          <w:sz w:val="24"/>
          <w:szCs w:val="24"/>
        </w:rPr>
      </w:pPr>
      <w:r>
        <w:rPr>
          <w:rFonts w:ascii="Times New Roman" w:hAnsi="Times New Roman" w:cs="Times New Roman"/>
          <w:sz w:val="24"/>
          <w:szCs w:val="24"/>
        </w:rPr>
        <w:t>Een glasvezelversterkt kunststof douchepaneel met ingebouwde thermostaat en zeephouder.  Het vier</w:t>
      </w:r>
      <w:r w:rsidR="00714687" w:rsidRPr="00714687">
        <w:rPr>
          <w:rFonts w:ascii="Times New Roman" w:hAnsi="Times New Roman" w:cs="Times New Roman"/>
          <w:sz w:val="24"/>
          <w:szCs w:val="24"/>
        </w:rPr>
        <w:t xml:space="preserve">hoekig profiel </w:t>
      </w:r>
      <w:r w:rsidR="00723118">
        <w:rPr>
          <w:rFonts w:ascii="Times New Roman" w:hAnsi="Times New Roman" w:cs="Times New Roman"/>
          <w:sz w:val="24"/>
          <w:szCs w:val="24"/>
        </w:rPr>
        <w:t>met volgende afmetingen ( 1200x220x 85mm)</w:t>
      </w:r>
      <w:r w:rsidR="00104FA3">
        <w:rPr>
          <w:rFonts w:ascii="Times New Roman" w:hAnsi="Times New Roman" w:cs="Times New Roman"/>
          <w:sz w:val="24"/>
          <w:szCs w:val="24"/>
        </w:rPr>
        <w:t xml:space="preserve"> </w:t>
      </w:r>
      <w:r w:rsidR="00714687" w:rsidRPr="00714687">
        <w:rPr>
          <w:rFonts w:ascii="Times New Roman" w:hAnsi="Times New Roman" w:cs="Times New Roman"/>
          <w:sz w:val="24"/>
          <w:szCs w:val="24"/>
        </w:rPr>
        <w:t>is</w:t>
      </w:r>
      <w:r>
        <w:rPr>
          <w:rFonts w:ascii="Times New Roman" w:hAnsi="Times New Roman" w:cs="Times New Roman"/>
          <w:sz w:val="24"/>
          <w:szCs w:val="24"/>
        </w:rPr>
        <w:t xml:space="preserve"> naadloos afgewerkt</w:t>
      </w:r>
      <w:r w:rsidR="00714687" w:rsidRPr="00714687">
        <w:rPr>
          <w:rFonts w:ascii="Times New Roman" w:hAnsi="Times New Roman" w:cs="Times New Roman"/>
          <w:sz w:val="24"/>
          <w:szCs w:val="24"/>
        </w:rPr>
        <w:t>.</w:t>
      </w:r>
      <w:r w:rsidR="00723118">
        <w:rPr>
          <w:rFonts w:ascii="Times New Roman" w:hAnsi="Times New Roman" w:cs="Times New Roman"/>
          <w:sz w:val="24"/>
          <w:szCs w:val="24"/>
        </w:rPr>
        <w:t xml:space="preserve">  </w:t>
      </w:r>
      <w:r w:rsidR="00714687" w:rsidRPr="00714687">
        <w:rPr>
          <w:rFonts w:ascii="Times New Roman" w:hAnsi="Times New Roman" w:cs="Times New Roman"/>
          <w:sz w:val="24"/>
          <w:szCs w:val="24"/>
        </w:rPr>
        <w:t>Aan de binnen</w:t>
      </w:r>
      <w:r w:rsidR="00714687" w:rsidRPr="00714687">
        <w:rPr>
          <w:rFonts w:ascii="Times New Roman" w:hAnsi="Times New Roman" w:cs="Times New Roman"/>
          <w:sz w:val="24"/>
          <w:szCs w:val="24"/>
        </w:rPr>
        <w:softHyphen/>
        <w:t>zijde van het douche-ele</w:t>
      </w:r>
      <w:r w:rsidR="00714687" w:rsidRPr="00714687">
        <w:rPr>
          <w:rFonts w:ascii="Times New Roman" w:hAnsi="Times New Roman" w:cs="Times New Roman"/>
          <w:sz w:val="24"/>
          <w:szCs w:val="24"/>
        </w:rPr>
        <w:softHyphen/>
        <w:t>ment bevindt zich het flexibele leidingwerk dat van de boven- of achterzijde met 1/2" buiten</w:t>
      </w:r>
      <w:r w:rsidR="00714687" w:rsidRPr="00714687">
        <w:rPr>
          <w:rFonts w:ascii="Times New Roman" w:hAnsi="Times New Roman" w:cs="Times New Roman"/>
          <w:sz w:val="24"/>
          <w:szCs w:val="24"/>
        </w:rPr>
        <w:softHyphen/>
        <w:t>draad is aan te sluiten op de toe</w:t>
      </w:r>
      <w:r w:rsidR="00714687" w:rsidRPr="00714687">
        <w:rPr>
          <w:rFonts w:ascii="Times New Roman" w:hAnsi="Times New Roman" w:cs="Times New Roman"/>
          <w:sz w:val="24"/>
          <w:szCs w:val="24"/>
        </w:rPr>
        <w:softHyphen/>
        <w:t>voer</w:t>
      </w:r>
      <w:r w:rsidR="00714687" w:rsidRPr="00714687">
        <w:rPr>
          <w:rFonts w:ascii="Times New Roman" w:hAnsi="Times New Roman" w:cs="Times New Roman"/>
          <w:sz w:val="24"/>
          <w:szCs w:val="24"/>
        </w:rPr>
        <w:softHyphen/>
        <w:t>lei</w:t>
      </w:r>
      <w:r w:rsidR="00714687" w:rsidRPr="00714687">
        <w:rPr>
          <w:rFonts w:ascii="Times New Roman" w:hAnsi="Times New Roman" w:cs="Times New Roman"/>
          <w:sz w:val="24"/>
          <w:szCs w:val="24"/>
        </w:rPr>
        <w:softHyphen/>
        <w:t>ding. Het leidingwerk is zonder demontage van het dou</w:t>
      </w:r>
      <w:r w:rsidR="00714687" w:rsidRPr="00714687">
        <w:rPr>
          <w:rFonts w:ascii="Times New Roman" w:hAnsi="Times New Roman" w:cs="Times New Roman"/>
          <w:sz w:val="24"/>
          <w:szCs w:val="24"/>
        </w:rPr>
        <w:softHyphen/>
        <w:t>che-ele</w:t>
      </w:r>
      <w:r w:rsidR="00714687" w:rsidRPr="00714687">
        <w:rPr>
          <w:rFonts w:ascii="Times New Roman" w:hAnsi="Times New Roman" w:cs="Times New Roman"/>
          <w:sz w:val="24"/>
          <w:szCs w:val="24"/>
        </w:rPr>
        <w:softHyphen/>
        <w:t>ment niet te zien of te berei</w:t>
      </w:r>
      <w:r w:rsidR="00714687" w:rsidRPr="00714687">
        <w:rPr>
          <w:rFonts w:ascii="Times New Roman" w:hAnsi="Times New Roman" w:cs="Times New Roman"/>
          <w:sz w:val="24"/>
          <w:szCs w:val="24"/>
        </w:rPr>
        <w:softHyphen/>
        <w:t xml:space="preserve">ken. </w:t>
      </w:r>
      <w:r w:rsidR="00714687" w:rsidRPr="00714687">
        <w:rPr>
          <w:rFonts w:ascii="Times New Roman" w:hAnsi="Times New Roman" w:cs="Times New Roman"/>
          <w:spacing w:val="-2"/>
          <w:sz w:val="24"/>
          <w:szCs w:val="24"/>
        </w:rPr>
        <w:t>Het douche-element is vandaal</w:t>
      </w:r>
      <w:r w:rsidR="00714687" w:rsidRPr="00714687">
        <w:rPr>
          <w:rFonts w:ascii="Times New Roman" w:hAnsi="Times New Roman" w:cs="Times New Roman"/>
          <w:spacing w:val="-2"/>
          <w:sz w:val="24"/>
          <w:szCs w:val="24"/>
        </w:rPr>
        <w:softHyphen/>
        <w:t>be</w:t>
      </w:r>
      <w:r w:rsidR="00714687" w:rsidRPr="00714687">
        <w:rPr>
          <w:rFonts w:ascii="Times New Roman" w:hAnsi="Times New Roman" w:cs="Times New Roman"/>
          <w:spacing w:val="-2"/>
          <w:sz w:val="24"/>
          <w:szCs w:val="24"/>
        </w:rPr>
        <w:softHyphen/>
        <w:t>stendig uitgevoerd en  uiterma</w:t>
      </w:r>
      <w:r w:rsidR="00714687" w:rsidRPr="00714687">
        <w:rPr>
          <w:rFonts w:ascii="Times New Roman" w:hAnsi="Times New Roman" w:cs="Times New Roman"/>
          <w:spacing w:val="-2"/>
          <w:sz w:val="24"/>
          <w:szCs w:val="24"/>
        </w:rPr>
        <w:softHyphen/>
        <w:t>te geschikt voor renovatiedoelein</w:t>
      </w:r>
      <w:r w:rsidR="00714687" w:rsidRPr="00714687">
        <w:rPr>
          <w:rFonts w:ascii="Times New Roman" w:hAnsi="Times New Roman" w:cs="Times New Roman"/>
          <w:spacing w:val="-2"/>
          <w:sz w:val="24"/>
          <w:szCs w:val="24"/>
        </w:rPr>
        <w:softHyphen/>
        <w:t>den.</w:t>
      </w:r>
      <w:r w:rsidR="00F40D8C">
        <w:rPr>
          <w:rFonts w:ascii="Times New Roman" w:hAnsi="Times New Roman" w:cs="Times New Roman"/>
          <w:spacing w:val="-2"/>
          <w:sz w:val="24"/>
          <w:szCs w:val="24"/>
        </w:rPr>
        <w:t xml:space="preserve"> </w:t>
      </w:r>
      <w:r w:rsidR="000F6DD7">
        <w:rPr>
          <w:rFonts w:ascii="Times New Roman" w:hAnsi="Times New Roman" w:cs="Times New Roman"/>
          <w:spacing w:val="-2"/>
          <w:sz w:val="24"/>
          <w:szCs w:val="24"/>
        </w:rPr>
        <w:t>D</w:t>
      </w:r>
      <w:r w:rsidR="00723118">
        <w:rPr>
          <w:rFonts w:ascii="Times New Roman" w:hAnsi="Times New Roman" w:cs="Times New Roman"/>
          <w:spacing w:val="-2"/>
          <w:sz w:val="24"/>
          <w:szCs w:val="24"/>
        </w:rPr>
        <w:t>it kunststof</w:t>
      </w:r>
      <w:r w:rsidR="000F6DD7">
        <w:rPr>
          <w:rFonts w:ascii="Times New Roman" w:hAnsi="Times New Roman" w:cs="Times New Roman"/>
          <w:spacing w:val="-2"/>
          <w:sz w:val="24"/>
          <w:szCs w:val="24"/>
        </w:rPr>
        <w:t xml:space="preserve"> douche-element is standaard reeds </w:t>
      </w:r>
      <w:proofErr w:type="spellStart"/>
      <w:r w:rsidR="000F6DD7">
        <w:rPr>
          <w:rFonts w:ascii="Times New Roman" w:hAnsi="Times New Roman" w:cs="Times New Roman"/>
          <w:spacing w:val="-2"/>
          <w:sz w:val="24"/>
          <w:szCs w:val="24"/>
        </w:rPr>
        <w:t>voorgemonteerd</w:t>
      </w:r>
      <w:proofErr w:type="spellEnd"/>
      <w:r w:rsidR="000F6DD7">
        <w:rPr>
          <w:rFonts w:ascii="Times New Roman" w:hAnsi="Times New Roman" w:cs="Times New Roman"/>
          <w:spacing w:val="-2"/>
          <w:sz w:val="24"/>
          <w:szCs w:val="24"/>
        </w:rPr>
        <w:t xml:space="preserve"> met een vandaalbestendi</w:t>
      </w:r>
      <w:r w:rsidR="00D74328">
        <w:rPr>
          <w:rFonts w:ascii="Times New Roman" w:hAnsi="Times New Roman" w:cs="Times New Roman"/>
          <w:spacing w:val="-2"/>
          <w:sz w:val="24"/>
          <w:szCs w:val="24"/>
        </w:rPr>
        <w:t xml:space="preserve">ge douchekop, </w:t>
      </w:r>
      <w:r w:rsidR="00C371E7">
        <w:rPr>
          <w:rFonts w:ascii="Times New Roman" w:hAnsi="Times New Roman" w:cs="Times New Roman"/>
          <w:spacing w:val="-2"/>
          <w:sz w:val="24"/>
          <w:szCs w:val="24"/>
        </w:rPr>
        <w:t>een mechanische zelfsluitende douchedrukker</w:t>
      </w:r>
      <w:r w:rsidR="00D74328">
        <w:rPr>
          <w:rFonts w:ascii="Times New Roman" w:hAnsi="Times New Roman" w:cs="Times New Roman"/>
          <w:spacing w:val="-2"/>
          <w:sz w:val="24"/>
          <w:szCs w:val="24"/>
        </w:rPr>
        <w:t xml:space="preserve"> en </w:t>
      </w:r>
      <w:r w:rsidR="00B10EE7">
        <w:rPr>
          <w:rFonts w:ascii="Times New Roman" w:hAnsi="Times New Roman" w:cs="Times New Roman"/>
          <w:spacing w:val="-2"/>
          <w:sz w:val="24"/>
          <w:szCs w:val="24"/>
        </w:rPr>
        <w:t xml:space="preserve">bedienbare </w:t>
      </w:r>
      <w:r w:rsidR="00D74328">
        <w:rPr>
          <w:rFonts w:ascii="Times New Roman" w:hAnsi="Times New Roman" w:cs="Times New Roman"/>
          <w:spacing w:val="-2"/>
          <w:sz w:val="24"/>
          <w:szCs w:val="24"/>
        </w:rPr>
        <w:t>thermostatische mengkraan</w:t>
      </w:r>
      <w:r w:rsidR="000F6DD7">
        <w:rPr>
          <w:rFonts w:ascii="Times New Roman" w:hAnsi="Times New Roman" w:cs="Times New Roman"/>
          <w:spacing w:val="-2"/>
          <w:sz w:val="24"/>
          <w:szCs w:val="24"/>
        </w:rPr>
        <w:t>.</w:t>
      </w:r>
      <w:r w:rsidR="00DB43B5">
        <w:rPr>
          <w:rFonts w:ascii="Times New Roman" w:hAnsi="Times New Roman" w:cs="Times New Roman"/>
          <w:spacing w:val="-2"/>
          <w:sz w:val="24"/>
          <w:szCs w:val="24"/>
        </w:rPr>
        <w:t xml:space="preserve"> </w:t>
      </w:r>
      <w:r w:rsidR="00783510">
        <w:rPr>
          <w:rFonts w:ascii="Times New Roman" w:hAnsi="Times New Roman" w:cs="Times New Roman"/>
          <w:sz w:val="24"/>
          <w:szCs w:val="24"/>
        </w:rPr>
        <w:t xml:space="preserve">   </w:t>
      </w:r>
      <w:r w:rsidR="00714687" w:rsidRPr="00714687">
        <w:rPr>
          <w:rFonts w:ascii="Times New Roman" w:hAnsi="Times New Roman" w:cs="Times New Roman"/>
          <w:sz w:val="24"/>
          <w:szCs w:val="24"/>
        </w:rPr>
        <w:t>De</w:t>
      </w:r>
      <w:r w:rsidR="000F6DD7">
        <w:rPr>
          <w:rFonts w:ascii="Times New Roman" w:hAnsi="Times New Roman" w:cs="Times New Roman"/>
          <w:sz w:val="24"/>
          <w:szCs w:val="24"/>
        </w:rPr>
        <w:t xml:space="preserve"> vandaalbestendige en waterbesparende</w:t>
      </w:r>
      <w:r w:rsidR="00714687" w:rsidRPr="00714687">
        <w:rPr>
          <w:rFonts w:ascii="Times New Roman" w:hAnsi="Times New Roman" w:cs="Times New Roman"/>
          <w:sz w:val="24"/>
          <w:szCs w:val="24"/>
        </w:rPr>
        <w:t xml:space="preserve"> dou</w:t>
      </w:r>
      <w:r w:rsidR="00714687" w:rsidRPr="00714687">
        <w:rPr>
          <w:rFonts w:ascii="Times New Roman" w:hAnsi="Times New Roman" w:cs="Times New Roman"/>
          <w:sz w:val="24"/>
          <w:szCs w:val="24"/>
        </w:rPr>
        <w:softHyphen/>
        <w:t>chekop be</w:t>
      </w:r>
      <w:r w:rsidR="00714687" w:rsidRPr="00714687">
        <w:rPr>
          <w:rFonts w:ascii="Times New Roman" w:hAnsi="Times New Roman" w:cs="Times New Roman"/>
          <w:sz w:val="24"/>
          <w:szCs w:val="24"/>
        </w:rPr>
        <w:softHyphen/>
        <w:t>staat ui</w:t>
      </w:r>
      <w:r w:rsidR="000F6DD7">
        <w:rPr>
          <w:rFonts w:ascii="Times New Roman" w:hAnsi="Times New Roman" w:cs="Times New Roman"/>
          <w:sz w:val="24"/>
          <w:szCs w:val="24"/>
        </w:rPr>
        <w:t>t een basis</w:t>
      </w:r>
      <w:r w:rsidR="000F6DD7">
        <w:rPr>
          <w:rFonts w:ascii="Times New Roman" w:hAnsi="Times New Roman" w:cs="Times New Roman"/>
          <w:sz w:val="24"/>
          <w:szCs w:val="24"/>
        </w:rPr>
        <w:softHyphen/>
        <w:t>plaat die op het paneel</w:t>
      </w:r>
      <w:r w:rsidR="00714687" w:rsidRPr="00714687">
        <w:rPr>
          <w:rFonts w:ascii="Times New Roman" w:hAnsi="Times New Roman" w:cs="Times New Roman"/>
          <w:sz w:val="24"/>
          <w:szCs w:val="24"/>
        </w:rPr>
        <w:t xml:space="preserve"> wordt bevestigd en een ver</w:t>
      </w:r>
      <w:r w:rsidR="00714687" w:rsidRPr="00714687">
        <w:rPr>
          <w:rFonts w:ascii="Times New Roman" w:hAnsi="Times New Roman" w:cs="Times New Roman"/>
          <w:sz w:val="24"/>
          <w:szCs w:val="24"/>
        </w:rPr>
        <w:softHyphen/>
        <w:t>chroomd cilin</w:t>
      </w:r>
      <w:r w:rsidR="00714687" w:rsidRPr="00714687">
        <w:rPr>
          <w:rFonts w:ascii="Times New Roman" w:hAnsi="Times New Roman" w:cs="Times New Roman"/>
          <w:sz w:val="24"/>
          <w:szCs w:val="24"/>
        </w:rPr>
        <w:softHyphen/>
        <w:t>drisch lichaam met een vast sproei</w:t>
      </w:r>
      <w:r w:rsidR="00714687" w:rsidRPr="00714687">
        <w:rPr>
          <w:rFonts w:ascii="Times New Roman" w:hAnsi="Times New Roman" w:cs="Times New Roman"/>
          <w:sz w:val="24"/>
          <w:szCs w:val="24"/>
        </w:rPr>
        <w:softHyphen/>
        <w:t>roos</w:t>
      </w:r>
      <w:r w:rsidR="00714687" w:rsidRPr="00714687">
        <w:rPr>
          <w:rFonts w:ascii="Times New Roman" w:hAnsi="Times New Roman" w:cs="Times New Roman"/>
          <w:sz w:val="24"/>
          <w:szCs w:val="24"/>
        </w:rPr>
        <w:softHyphen/>
        <w:t>ter. Het sproeiroos</w:t>
      </w:r>
      <w:r w:rsidR="00714687" w:rsidRPr="00714687">
        <w:rPr>
          <w:rFonts w:ascii="Times New Roman" w:hAnsi="Times New Roman" w:cs="Times New Roman"/>
          <w:sz w:val="24"/>
          <w:szCs w:val="24"/>
        </w:rPr>
        <w:softHyphen/>
        <w:t>ter is in twee standen monteer</w:t>
      </w:r>
      <w:r w:rsidR="00714687" w:rsidRPr="00714687">
        <w:rPr>
          <w:rFonts w:ascii="Times New Roman" w:hAnsi="Times New Roman" w:cs="Times New Roman"/>
          <w:sz w:val="24"/>
          <w:szCs w:val="24"/>
        </w:rPr>
        <w:softHyphen/>
        <w:t>baar. De sproeihoek kan hiermee worden versteld van 18,5</w:t>
      </w:r>
      <w:r w:rsidR="00714687" w:rsidRPr="00714687">
        <w:rPr>
          <w:rFonts w:ascii="Times New Roman" w:hAnsi="Times New Roman" w:cs="Times New Roman"/>
          <w:sz w:val="24"/>
          <w:szCs w:val="24"/>
        </w:rPr>
        <w:sym w:font="Symbol" w:char="F0B0"/>
      </w:r>
      <w:r w:rsidR="00714687" w:rsidRPr="00714687">
        <w:rPr>
          <w:rFonts w:ascii="Times New Roman" w:hAnsi="Times New Roman" w:cs="Times New Roman"/>
          <w:sz w:val="24"/>
          <w:szCs w:val="24"/>
        </w:rPr>
        <w:t xml:space="preserve"> tot 24,5</w:t>
      </w:r>
      <w:r w:rsidR="00714687" w:rsidRPr="00714687">
        <w:rPr>
          <w:rFonts w:ascii="Times New Roman" w:hAnsi="Times New Roman" w:cs="Times New Roman"/>
          <w:sz w:val="24"/>
          <w:szCs w:val="24"/>
        </w:rPr>
        <w:sym w:font="Symbol" w:char="F0B0"/>
      </w:r>
      <w:r w:rsidR="00714687" w:rsidRPr="00714687">
        <w:rPr>
          <w:rFonts w:ascii="Times New Roman" w:hAnsi="Times New Roman" w:cs="Times New Roman"/>
          <w:sz w:val="24"/>
          <w:szCs w:val="24"/>
        </w:rPr>
        <w:t xml:space="preserve"> ten opzichte van het muurop</w:t>
      </w:r>
      <w:r w:rsidR="00714687" w:rsidRPr="00714687">
        <w:rPr>
          <w:rFonts w:ascii="Times New Roman" w:hAnsi="Times New Roman" w:cs="Times New Roman"/>
          <w:sz w:val="24"/>
          <w:szCs w:val="24"/>
        </w:rPr>
        <w:softHyphen/>
        <w:t>pervlak. De douchekop wordt standaard gele</w:t>
      </w:r>
      <w:r w:rsidR="00714687" w:rsidRPr="00714687">
        <w:rPr>
          <w:rFonts w:ascii="Times New Roman" w:hAnsi="Times New Roman" w:cs="Times New Roman"/>
          <w:sz w:val="24"/>
          <w:szCs w:val="24"/>
        </w:rPr>
        <w:softHyphen/>
        <w:t>verd met een inge</w:t>
      </w:r>
      <w:r w:rsidR="00714687" w:rsidRPr="00714687">
        <w:rPr>
          <w:rFonts w:ascii="Times New Roman" w:hAnsi="Times New Roman" w:cs="Times New Roman"/>
          <w:sz w:val="24"/>
          <w:szCs w:val="24"/>
        </w:rPr>
        <w:softHyphen/>
        <w:t xml:space="preserve">bouwde, </w:t>
      </w:r>
      <w:proofErr w:type="spellStart"/>
      <w:r w:rsidR="00714687" w:rsidRPr="00714687">
        <w:rPr>
          <w:rFonts w:ascii="Times New Roman" w:hAnsi="Times New Roman" w:cs="Times New Roman"/>
          <w:sz w:val="24"/>
          <w:szCs w:val="24"/>
        </w:rPr>
        <w:t>druk</w:t>
      </w:r>
      <w:r w:rsidR="00714687" w:rsidRPr="00714687">
        <w:rPr>
          <w:rFonts w:ascii="Times New Roman" w:hAnsi="Times New Roman" w:cs="Times New Roman"/>
          <w:sz w:val="24"/>
          <w:szCs w:val="24"/>
        </w:rPr>
        <w:softHyphen/>
        <w:t>com</w:t>
      </w:r>
      <w:r w:rsidR="00714687" w:rsidRPr="00714687">
        <w:rPr>
          <w:rFonts w:ascii="Times New Roman" w:hAnsi="Times New Roman" w:cs="Times New Roman"/>
          <w:sz w:val="24"/>
          <w:szCs w:val="24"/>
        </w:rPr>
        <w:softHyphen/>
        <w:t>penserende</w:t>
      </w:r>
      <w:proofErr w:type="spellEnd"/>
      <w:r w:rsidR="00714687" w:rsidRPr="00714687">
        <w:rPr>
          <w:rFonts w:ascii="Times New Roman" w:hAnsi="Times New Roman" w:cs="Times New Roman"/>
          <w:sz w:val="24"/>
          <w:szCs w:val="24"/>
        </w:rPr>
        <w:t xml:space="preserve"> volumest</w:t>
      </w:r>
      <w:r w:rsidR="00714687" w:rsidRPr="00714687">
        <w:rPr>
          <w:rFonts w:ascii="Times New Roman" w:hAnsi="Times New Roman" w:cs="Times New Roman"/>
          <w:sz w:val="24"/>
          <w:szCs w:val="24"/>
        </w:rPr>
        <w:softHyphen/>
        <w:t>room</w:t>
      </w:r>
      <w:r w:rsidR="00714687" w:rsidRPr="00714687">
        <w:rPr>
          <w:rFonts w:ascii="Times New Roman" w:hAnsi="Times New Roman" w:cs="Times New Roman"/>
          <w:sz w:val="24"/>
          <w:szCs w:val="24"/>
        </w:rPr>
        <w:softHyphen/>
        <w:t>be</w:t>
      </w:r>
      <w:r w:rsidR="00714687" w:rsidRPr="00714687">
        <w:rPr>
          <w:rFonts w:ascii="Times New Roman" w:hAnsi="Times New Roman" w:cs="Times New Roman"/>
          <w:sz w:val="24"/>
          <w:szCs w:val="24"/>
        </w:rPr>
        <w:softHyphen/>
        <w:t>grenzer die het debiet bij een minimale werk</w:t>
      </w:r>
      <w:r w:rsidR="00714687" w:rsidRPr="00714687">
        <w:rPr>
          <w:rFonts w:ascii="Times New Roman" w:hAnsi="Times New Roman" w:cs="Times New Roman"/>
          <w:sz w:val="24"/>
          <w:szCs w:val="24"/>
        </w:rPr>
        <w:softHyphen/>
        <w:t>druk van 150 KPa be</w:t>
      </w:r>
      <w:r w:rsidR="00714687" w:rsidRPr="00714687">
        <w:rPr>
          <w:rFonts w:ascii="Times New Roman" w:hAnsi="Times New Roman" w:cs="Times New Roman"/>
          <w:sz w:val="24"/>
          <w:szCs w:val="24"/>
        </w:rPr>
        <w:softHyphen/>
        <w:t>grenst tot 6 l/mi</w:t>
      </w:r>
      <w:r w:rsidR="000F6DD7">
        <w:rPr>
          <w:rFonts w:ascii="Times New Roman" w:hAnsi="Times New Roman" w:cs="Times New Roman"/>
          <w:sz w:val="24"/>
          <w:szCs w:val="24"/>
        </w:rPr>
        <w:t>n</w:t>
      </w:r>
      <w:r w:rsidR="00714687" w:rsidRPr="00714687">
        <w:rPr>
          <w:rFonts w:ascii="Times New Roman" w:hAnsi="Times New Roman" w:cs="Times New Roman"/>
          <w:sz w:val="24"/>
          <w:szCs w:val="24"/>
        </w:rPr>
        <w:t>.</w:t>
      </w:r>
      <w:r w:rsidR="00F40D8C">
        <w:rPr>
          <w:rFonts w:ascii="Times New Roman" w:hAnsi="Times New Roman" w:cs="Times New Roman"/>
          <w:sz w:val="24"/>
          <w:szCs w:val="24"/>
        </w:rPr>
        <w:t xml:space="preserve"> </w:t>
      </w:r>
      <w:r w:rsidR="00217A43">
        <w:rPr>
          <w:rFonts w:ascii="Times New Roman" w:hAnsi="Times New Roman" w:cs="Times New Roman"/>
          <w:sz w:val="24"/>
          <w:szCs w:val="24"/>
        </w:rPr>
        <w:t xml:space="preserve"> </w:t>
      </w:r>
      <w:r w:rsidR="00831B88">
        <w:rPr>
          <w:rFonts w:ascii="Times New Roman" w:hAnsi="Times New Roman" w:cs="Times New Roman"/>
          <w:sz w:val="24"/>
          <w:szCs w:val="24"/>
        </w:rPr>
        <w:t>De</w:t>
      </w:r>
      <w:r w:rsidR="00217A43" w:rsidRPr="00217A43">
        <w:rPr>
          <w:rFonts w:ascii="Times New Roman" w:hAnsi="Times New Roman" w:cs="Times New Roman"/>
          <w:sz w:val="24"/>
          <w:szCs w:val="24"/>
        </w:rPr>
        <w:t xml:space="preserve"> zelf</w:t>
      </w:r>
      <w:r w:rsidR="00831B88">
        <w:rPr>
          <w:rFonts w:ascii="Times New Roman" w:hAnsi="Times New Roman" w:cs="Times New Roman"/>
          <w:sz w:val="24"/>
          <w:szCs w:val="24"/>
        </w:rPr>
        <w:t xml:space="preserve">sluitende opbouw tijdspoeler heeft </w:t>
      </w:r>
      <w:r w:rsidR="00217A43" w:rsidRPr="00217A43">
        <w:rPr>
          <w:rFonts w:ascii="Times New Roman" w:hAnsi="Times New Roman" w:cs="Times New Roman"/>
          <w:sz w:val="24"/>
          <w:szCs w:val="24"/>
        </w:rPr>
        <w:t xml:space="preserve"> een regelbare looptijd van 20 à 30 sec en dit reeds bij een minimale druk van 25kPa. </w:t>
      </w:r>
      <w:r w:rsidR="00217A43" w:rsidRPr="00217A43">
        <w:rPr>
          <w:rFonts w:ascii="Times New Roman" w:hAnsi="Times New Roman" w:cs="Times New Roman"/>
          <w:spacing w:val="-2"/>
          <w:sz w:val="24"/>
          <w:szCs w:val="24"/>
        </w:rPr>
        <w:t>Deze kraan  is tevens voorzien van een anti-blokkersysteem (S-knop), waarbij de kraan pas gaat de kraan lopen als de drukknop in zijn hoogste stand is teruggekeer</w:t>
      </w:r>
      <w:r w:rsidR="00217A43">
        <w:rPr>
          <w:rFonts w:ascii="Times New Roman" w:hAnsi="Times New Roman" w:cs="Times New Roman"/>
          <w:spacing w:val="-2"/>
          <w:sz w:val="24"/>
          <w:szCs w:val="24"/>
        </w:rPr>
        <w:t>d, onnodi</w:t>
      </w:r>
      <w:r w:rsidR="00217A43">
        <w:rPr>
          <w:rFonts w:ascii="Times New Roman" w:hAnsi="Times New Roman" w:cs="Times New Roman"/>
          <w:spacing w:val="-2"/>
          <w:sz w:val="24"/>
          <w:szCs w:val="24"/>
        </w:rPr>
        <w:softHyphen/>
        <w:t>ge water</w:t>
      </w:r>
      <w:r w:rsidR="00217A43">
        <w:rPr>
          <w:rFonts w:ascii="Times New Roman" w:hAnsi="Times New Roman" w:cs="Times New Roman"/>
          <w:spacing w:val="-2"/>
          <w:sz w:val="24"/>
          <w:szCs w:val="24"/>
        </w:rPr>
        <w:softHyphen/>
        <w:t xml:space="preserve">verspilling </w:t>
      </w:r>
      <w:r w:rsidR="00217A43" w:rsidRPr="00217A43">
        <w:rPr>
          <w:rFonts w:ascii="Times New Roman" w:hAnsi="Times New Roman" w:cs="Times New Roman"/>
          <w:spacing w:val="-2"/>
          <w:sz w:val="24"/>
          <w:szCs w:val="24"/>
        </w:rPr>
        <w:t>(bij moedwillig blokkeren) wordt hiermee voorkomen.</w:t>
      </w:r>
      <w:r w:rsidR="00217A43">
        <w:rPr>
          <w:rFonts w:ascii="Times New Roman" w:hAnsi="Times New Roman" w:cs="Times New Roman"/>
          <w:spacing w:val="-2"/>
          <w:sz w:val="24"/>
          <w:szCs w:val="24"/>
        </w:rPr>
        <w:t xml:space="preserve"> </w:t>
      </w:r>
      <w:r w:rsidR="00217A43" w:rsidRPr="00217A43">
        <w:rPr>
          <w:rFonts w:ascii="Times New Roman" w:hAnsi="Times New Roman" w:cs="Times New Roman"/>
          <w:sz w:val="24"/>
          <w:szCs w:val="24"/>
          <w:lang w:val="nl-BE"/>
        </w:rPr>
        <w:t xml:space="preserve">Het binnenwerk is vervaardigd van </w:t>
      </w:r>
      <w:proofErr w:type="spellStart"/>
      <w:r w:rsidR="00217A43" w:rsidRPr="00217A43">
        <w:rPr>
          <w:rFonts w:ascii="Times New Roman" w:hAnsi="Times New Roman" w:cs="Times New Roman"/>
          <w:sz w:val="24"/>
          <w:szCs w:val="24"/>
          <w:lang w:val="nl-BE"/>
        </w:rPr>
        <w:t>kalkwerende</w:t>
      </w:r>
      <w:proofErr w:type="spellEnd"/>
      <w:r w:rsidR="00217A43" w:rsidRPr="00217A43">
        <w:rPr>
          <w:rFonts w:ascii="Times New Roman" w:hAnsi="Times New Roman" w:cs="Times New Roman"/>
          <w:sz w:val="24"/>
          <w:szCs w:val="24"/>
          <w:lang w:val="nl-BE"/>
        </w:rPr>
        <w:t xml:space="preserve">, </w:t>
      </w:r>
      <w:proofErr w:type="spellStart"/>
      <w:r w:rsidR="00217A43" w:rsidRPr="00217A43">
        <w:rPr>
          <w:rFonts w:ascii="Times New Roman" w:hAnsi="Times New Roman" w:cs="Times New Roman"/>
          <w:sz w:val="24"/>
          <w:szCs w:val="24"/>
          <w:lang w:val="nl-BE"/>
        </w:rPr>
        <w:t>corrossiebestendige</w:t>
      </w:r>
      <w:proofErr w:type="spellEnd"/>
      <w:r w:rsidR="00217A43" w:rsidRPr="00217A43">
        <w:rPr>
          <w:rFonts w:ascii="Times New Roman" w:hAnsi="Times New Roman" w:cs="Times New Roman"/>
          <w:sz w:val="24"/>
          <w:szCs w:val="24"/>
          <w:lang w:val="nl-BE"/>
        </w:rPr>
        <w:t xml:space="preserve"> materialen en uitgevoerd met een zelfreinigend mechanisme. Het binnenwerk is tevens voorzien van een regelring die de doorstroomopening vergroot of verkleint om zo een regeling van het debiet mogelijk te maken.</w:t>
      </w:r>
      <w:r w:rsidR="00723118">
        <w:rPr>
          <w:rFonts w:ascii="Times New Roman" w:hAnsi="Times New Roman" w:cs="Times New Roman"/>
          <w:sz w:val="24"/>
          <w:szCs w:val="24"/>
          <w:lang w:val="nl-BE"/>
        </w:rPr>
        <w:t xml:space="preserve"> </w:t>
      </w:r>
      <w:r w:rsidR="00217A43" w:rsidRPr="00217A43">
        <w:rPr>
          <w:rFonts w:ascii="Times New Roman" w:hAnsi="Times New Roman" w:cs="Times New Roman"/>
          <w:sz w:val="24"/>
          <w:szCs w:val="24"/>
          <w:lang w:val="nl-BE"/>
        </w:rPr>
        <w:t xml:space="preserve">De drukknop, die door zijn vierkante </w:t>
      </w:r>
      <w:proofErr w:type="spellStart"/>
      <w:r w:rsidR="00217A43" w:rsidRPr="00217A43">
        <w:rPr>
          <w:rFonts w:ascii="Times New Roman" w:hAnsi="Times New Roman" w:cs="Times New Roman"/>
          <w:sz w:val="24"/>
          <w:szCs w:val="24"/>
          <w:lang w:val="nl-BE"/>
        </w:rPr>
        <w:t>asgeleiding</w:t>
      </w:r>
      <w:proofErr w:type="spellEnd"/>
      <w:r w:rsidR="00217A43" w:rsidRPr="00217A43">
        <w:rPr>
          <w:rFonts w:ascii="Times New Roman" w:hAnsi="Times New Roman" w:cs="Times New Roman"/>
          <w:sz w:val="24"/>
          <w:szCs w:val="24"/>
          <w:lang w:val="nl-BE"/>
        </w:rPr>
        <w:t xml:space="preserve"> niet verdraaid of beschadigd kan worden, is door een rechtstreekse schroefasverbinding aan het achtersluitstuk verbonden, zodat via de uitzetting van de sluitingsveer een zekere sluiting zonder waterslag van de drukspoeler wordt verkregen.</w:t>
      </w:r>
      <w:r w:rsidR="002C246D">
        <w:rPr>
          <w:rFonts w:ascii="Times New Roman" w:hAnsi="Times New Roman" w:cs="Times New Roman"/>
          <w:sz w:val="24"/>
          <w:szCs w:val="24"/>
          <w:lang w:val="nl-BE"/>
        </w:rPr>
        <w:t xml:space="preserve">  </w:t>
      </w:r>
      <w:r w:rsidR="00B10EE7" w:rsidRPr="00DB43B5">
        <w:rPr>
          <w:rFonts w:ascii="Times New Roman" w:eastAsia="Calibri" w:hAnsi="Times New Roman" w:cs="Times New Roman"/>
          <w:spacing w:val="-2"/>
          <w:sz w:val="24"/>
          <w:szCs w:val="24"/>
        </w:rPr>
        <w:t>Een thermostatisch mengapparaat levert water op een nauw</w:t>
      </w:r>
      <w:r w:rsidR="00B10EE7" w:rsidRPr="00DB43B5">
        <w:rPr>
          <w:rFonts w:ascii="Times New Roman" w:eastAsia="Calibri" w:hAnsi="Times New Roman" w:cs="Times New Roman"/>
          <w:spacing w:val="-2"/>
          <w:sz w:val="24"/>
          <w:szCs w:val="24"/>
        </w:rPr>
        <w:softHyphen/>
        <w:t>keurig geregelde temperatuur. De maximale drukverliesver</w:t>
      </w:r>
      <w:r w:rsidR="00B10EE7" w:rsidRPr="00DB43B5">
        <w:rPr>
          <w:rFonts w:ascii="Times New Roman" w:eastAsia="Calibri" w:hAnsi="Times New Roman" w:cs="Times New Roman"/>
          <w:spacing w:val="-2"/>
          <w:sz w:val="24"/>
          <w:szCs w:val="24"/>
        </w:rPr>
        <w:softHyphen/>
        <w:t>houding tussen heet- en koud watertoevoer ma</w:t>
      </w:r>
      <w:r w:rsidR="00B10EE7">
        <w:rPr>
          <w:rFonts w:ascii="Times New Roman" w:hAnsi="Times New Roman"/>
          <w:spacing w:val="-2"/>
          <w:sz w:val="24"/>
          <w:szCs w:val="24"/>
        </w:rPr>
        <w:t>g 10 tot 1 bedragen</w:t>
      </w:r>
      <w:r w:rsidR="00B10EE7" w:rsidRPr="00DB43B5">
        <w:rPr>
          <w:rFonts w:ascii="Times New Roman" w:eastAsia="Calibri" w:hAnsi="Times New Roman" w:cs="Times New Roman"/>
          <w:spacing w:val="-2"/>
          <w:sz w:val="24"/>
          <w:szCs w:val="24"/>
        </w:rPr>
        <w:t>.</w:t>
      </w:r>
      <w:r w:rsidR="00B10EE7">
        <w:rPr>
          <w:rFonts w:ascii="Times New Roman" w:eastAsia="Calibri" w:hAnsi="Times New Roman" w:cs="Times New Roman"/>
          <w:spacing w:val="-2"/>
          <w:sz w:val="24"/>
          <w:szCs w:val="24"/>
        </w:rPr>
        <w:t xml:space="preserve"> </w:t>
      </w:r>
      <w:r w:rsidR="00B10EE7" w:rsidRPr="00DB43B5">
        <w:rPr>
          <w:rFonts w:ascii="Times New Roman" w:eastAsia="Calibri" w:hAnsi="Times New Roman" w:cs="Times New Roman"/>
          <w:spacing w:val="-2"/>
          <w:sz w:val="24"/>
          <w:szCs w:val="24"/>
        </w:rPr>
        <w:t>Dit thermostatisch menga</w:t>
      </w:r>
      <w:r w:rsidR="00B10EE7">
        <w:rPr>
          <w:rFonts w:ascii="Times New Roman" w:hAnsi="Times New Roman"/>
          <w:spacing w:val="-2"/>
          <w:sz w:val="24"/>
          <w:szCs w:val="24"/>
        </w:rPr>
        <w:t xml:space="preserve">pparaat werkt via een </w:t>
      </w:r>
      <w:r w:rsidR="00B10EE7" w:rsidRPr="00DB43B5">
        <w:rPr>
          <w:rFonts w:ascii="Times New Roman" w:eastAsia="Calibri" w:hAnsi="Times New Roman" w:cs="Times New Roman"/>
          <w:spacing w:val="-2"/>
          <w:sz w:val="24"/>
          <w:szCs w:val="24"/>
        </w:rPr>
        <w:t xml:space="preserve">patroon, dat grotendeels uit kunststoffen bestaat. Hierin zit een </w:t>
      </w:r>
      <w:proofErr w:type="spellStart"/>
      <w:r w:rsidR="00B10EE7" w:rsidRPr="00DB43B5">
        <w:rPr>
          <w:rFonts w:ascii="Times New Roman" w:eastAsia="Calibri" w:hAnsi="Times New Roman" w:cs="Times New Roman"/>
          <w:spacing w:val="-2"/>
          <w:sz w:val="24"/>
          <w:szCs w:val="24"/>
        </w:rPr>
        <w:t>thermoscopisch</w:t>
      </w:r>
      <w:proofErr w:type="spellEnd"/>
      <w:r w:rsidR="00B10EE7" w:rsidRPr="00DB43B5">
        <w:rPr>
          <w:rFonts w:ascii="Times New Roman" w:eastAsia="Calibri" w:hAnsi="Times New Roman" w:cs="Times New Roman"/>
          <w:spacing w:val="-2"/>
          <w:sz w:val="24"/>
          <w:szCs w:val="24"/>
        </w:rPr>
        <w:t xml:space="preserve"> element dat ervoor zorgt dat het water op een veilige en nauwkeurige temperatuur geleverd wordt. De aansluitingen voor heet- en koud water zijn 1/2" en het debiet bedraagt 35 l/min. bij 250 kPa. Het minimaal debiet voor een goede werking bedraagt 3 l/min. De inlaten van het mengapparaat zijn voorzien van ingebouwde terugslagklep</w:t>
      </w:r>
      <w:r w:rsidR="00B10EE7" w:rsidRPr="00DB43B5">
        <w:rPr>
          <w:rFonts w:ascii="Times New Roman" w:eastAsia="Calibri" w:hAnsi="Times New Roman" w:cs="Times New Roman"/>
          <w:spacing w:val="-2"/>
          <w:sz w:val="24"/>
          <w:szCs w:val="24"/>
        </w:rPr>
        <w:softHyphen/>
        <w:t>pen en filters die in een patroon zitten. De maximum tem</w:t>
      </w:r>
      <w:r w:rsidR="00B10EE7" w:rsidRPr="00DB43B5">
        <w:rPr>
          <w:rFonts w:ascii="Times New Roman" w:eastAsia="Calibri" w:hAnsi="Times New Roman" w:cs="Times New Roman"/>
          <w:spacing w:val="-2"/>
          <w:sz w:val="24"/>
          <w:szCs w:val="24"/>
        </w:rPr>
        <w:softHyphen/>
        <w:t>peratuur is in de fabriek afgesteld op 45</w:t>
      </w:r>
      <w:r w:rsidR="00B10EE7" w:rsidRPr="00DB43B5">
        <w:rPr>
          <w:rFonts w:ascii="Times New Roman" w:eastAsia="Calibri" w:hAnsi="Times New Roman" w:cs="Times New Roman"/>
          <w:spacing w:val="-2"/>
          <w:sz w:val="24"/>
          <w:szCs w:val="24"/>
        </w:rPr>
        <w:sym w:font="Symbol" w:char="F0B0"/>
      </w:r>
      <w:r w:rsidR="00B10EE7" w:rsidRPr="00DB43B5">
        <w:rPr>
          <w:rFonts w:ascii="Times New Roman" w:eastAsia="Calibri" w:hAnsi="Times New Roman" w:cs="Times New Roman"/>
          <w:spacing w:val="-2"/>
          <w:sz w:val="24"/>
          <w:szCs w:val="24"/>
        </w:rPr>
        <w:t>C, maar kan bij montage aangepast worden. Door de gebruiker kan deze instelling op geen enkele manier overschreden worden. Mengtemperatuurbereik bedraagt 30-70</w:t>
      </w:r>
      <w:r w:rsidR="00B10EE7" w:rsidRPr="00DB43B5">
        <w:rPr>
          <w:rFonts w:ascii="Times New Roman" w:eastAsia="Calibri" w:hAnsi="Times New Roman" w:cs="Times New Roman"/>
          <w:spacing w:val="-2"/>
          <w:sz w:val="24"/>
          <w:szCs w:val="24"/>
        </w:rPr>
        <w:sym w:font="Symbol" w:char="F0B0"/>
      </w:r>
      <w:r w:rsidR="00B10EE7" w:rsidRPr="00DB43B5">
        <w:rPr>
          <w:rFonts w:ascii="Times New Roman" w:eastAsia="Calibri" w:hAnsi="Times New Roman" w:cs="Times New Roman"/>
          <w:spacing w:val="-2"/>
          <w:sz w:val="24"/>
          <w:szCs w:val="24"/>
        </w:rPr>
        <w:t>C.</w:t>
      </w:r>
    </w:p>
    <w:p w14:paraId="0A3C68D0" w14:textId="77777777" w:rsidR="00C85C95" w:rsidRDefault="00C85C95" w:rsidP="00217A43">
      <w:pPr>
        <w:pStyle w:val="Plattetekstinspringen2"/>
        <w:spacing w:line="276" w:lineRule="auto"/>
        <w:ind w:left="0"/>
        <w:rPr>
          <w:rFonts w:ascii="Times New Roman" w:hAnsi="Times New Roman" w:cs="Times New Roman"/>
          <w:sz w:val="24"/>
          <w:szCs w:val="24"/>
          <w:lang w:val="nl-BE"/>
        </w:rPr>
      </w:pPr>
      <w:r>
        <w:rPr>
          <w:rFonts w:ascii="Times New Roman" w:hAnsi="Times New Roman" w:cs="Times New Roman"/>
          <w:sz w:val="24"/>
          <w:szCs w:val="24"/>
          <w:lang w:val="nl-BE"/>
        </w:rPr>
        <w:t xml:space="preserve">Art </w:t>
      </w:r>
      <w:r w:rsidR="00723118">
        <w:rPr>
          <w:rFonts w:ascii="Times New Roman" w:hAnsi="Times New Roman" w:cs="Times New Roman"/>
          <w:sz w:val="24"/>
          <w:szCs w:val="24"/>
          <w:lang w:val="nl-BE"/>
        </w:rPr>
        <w:t>nr. 44</w:t>
      </w:r>
      <w:r w:rsidR="00D74328">
        <w:rPr>
          <w:rFonts w:ascii="Times New Roman" w:hAnsi="Times New Roman" w:cs="Times New Roman"/>
          <w:sz w:val="24"/>
          <w:szCs w:val="24"/>
          <w:lang w:val="nl-BE"/>
        </w:rPr>
        <w:t>4</w:t>
      </w:r>
      <w:r w:rsidR="00723118">
        <w:rPr>
          <w:rFonts w:ascii="Times New Roman" w:hAnsi="Times New Roman" w:cs="Times New Roman"/>
          <w:sz w:val="24"/>
          <w:szCs w:val="24"/>
          <w:lang w:val="nl-BE"/>
        </w:rPr>
        <w:t>055</w:t>
      </w:r>
      <w:r>
        <w:rPr>
          <w:rFonts w:ascii="Times New Roman" w:hAnsi="Times New Roman" w:cs="Times New Roman"/>
          <w:sz w:val="24"/>
          <w:szCs w:val="24"/>
          <w:lang w:val="nl-BE"/>
        </w:rPr>
        <w:tab/>
        <w:t>bovenaansluiting</w:t>
      </w:r>
    </w:p>
    <w:p w14:paraId="4A8DA4A4" w14:textId="77777777" w:rsidR="00C85C95" w:rsidRDefault="00723118" w:rsidP="00C85C95">
      <w:r>
        <w:rPr>
          <w:rFonts w:ascii="Times New Roman" w:hAnsi="Times New Roman" w:cs="Times New Roman"/>
          <w:sz w:val="24"/>
          <w:szCs w:val="24"/>
          <w:lang w:val="nl-BE"/>
        </w:rPr>
        <w:tab/>
        <w:t>44</w:t>
      </w:r>
      <w:r w:rsidR="00D74328">
        <w:rPr>
          <w:rFonts w:ascii="Times New Roman" w:hAnsi="Times New Roman" w:cs="Times New Roman"/>
          <w:sz w:val="24"/>
          <w:szCs w:val="24"/>
          <w:lang w:val="nl-BE"/>
        </w:rPr>
        <w:t>4</w:t>
      </w:r>
      <w:r>
        <w:rPr>
          <w:rFonts w:ascii="Times New Roman" w:hAnsi="Times New Roman" w:cs="Times New Roman"/>
          <w:sz w:val="24"/>
          <w:szCs w:val="24"/>
          <w:lang w:val="nl-BE"/>
        </w:rPr>
        <w:t>155</w:t>
      </w:r>
      <w:r w:rsidR="00C85C95">
        <w:rPr>
          <w:rFonts w:ascii="Times New Roman" w:hAnsi="Times New Roman" w:cs="Times New Roman"/>
          <w:sz w:val="24"/>
          <w:szCs w:val="24"/>
          <w:lang w:val="nl-BE"/>
        </w:rPr>
        <w:tab/>
        <w:t>achteraansluiting</w:t>
      </w:r>
    </w:p>
    <w:p w14:paraId="36F20072" w14:textId="77777777" w:rsidR="00C85C95" w:rsidRPr="00217A43" w:rsidRDefault="00104FA3" w:rsidP="00217A43">
      <w:pPr>
        <w:pStyle w:val="Plattetekstinspringen2"/>
        <w:spacing w:line="276" w:lineRule="auto"/>
        <w:ind w:left="0"/>
        <w:rPr>
          <w:rFonts w:ascii="Times New Roman" w:hAnsi="Times New Roman" w:cs="Times New Roman"/>
          <w:sz w:val="24"/>
          <w:szCs w:val="24"/>
        </w:rPr>
      </w:pPr>
      <w:r>
        <w:rPr>
          <w:rFonts w:ascii="Verdana" w:hAnsi="Verdana"/>
          <w:noProof/>
          <w:sz w:val="17"/>
          <w:szCs w:val="17"/>
          <w:lang w:eastAsia="nl-NL"/>
        </w:rPr>
        <w:lastRenderedPageBreak/>
        <w:drawing>
          <wp:inline distT="0" distB="0" distL="0" distR="0" wp14:anchorId="6463EA7F" wp14:editId="6827FC7A">
            <wp:extent cx="2857500" cy="2857500"/>
            <wp:effectExtent l="19050" t="0" r="0" b="0"/>
            <wp:docPr id="1" name="Afbeelding 1" descr="http://www.rada-nl.com/uploads/RTEmagicC_Rada-douchepaneel-GM100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nl.com/uploads/RTEmagicC_Rada-douchepaneel-GM100_01.jpg.jpg"/>
                    <pic:cNvPicPr>
                      <a:picLocks noChangeAspect="1" noChangeArrowheads="1"/>
                    </pic:cNvPicPr>
                  </pic:nvPicPr>
                  <pic:blipFill>
                    <a:blip r:embed="rId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14:paraId="7D07D939" w14:textId="77777777" w:rsidR="00217A43" w:rsidRPr="00217A43" w:rsidRDefault="00C85C95" w:rsidP="00217A43">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w:t>
      </w:r>
    </w:p>
    <w:p w14:paraId="3125484F" w14:textId="77777777" w:rsidR="00217A43" w:rsidRDefault="00217A43" w:rsidP="00217A43">
      <w:pPr>
        <w:rPr>
          <w:i/>
          <w:lang w:val="nl-BE"/>
        </w:rPr>
      </w:pPr>
    </w:p>
    <w:p w14:paraId="7E53C80D" w14:textId="77777777" w:rsidR="00217A43" w:rsidRDefault="00217A43" w:rsidP="00217A43">
      <w:pPr>
        <w:rPr>
          <w:i/>
          <w:lang w:val="nl-BE"/>
        </w:rPr>
      </w:pPr>
    </w:p>
    <w:p w14:paraId="6F2E9441" w14:textId="77777777" w:rsidR="00714687" w:rsidRPr="00714687" w:rsidRDefault="00714687" w:rsidP="00DB43B5">
      <w:pPr>
        <w:pStyle w:val="Plattetekstinspringen"/>
        <w:ind w:left="0"/>
        <w:rPr>
          <w:rFonts w:ascii="Times New Roman" w:hAnsi="Times New Roman" w:cs="Times New Roman"/>
          <w:sz w:val="24"/>
          <w:szCs w:val="24"/>
        </w:rPr>
      </w:pPr>
    </w:p>
    <w:p w14:paraId="68FA736D" w14:textId="77777777" w:rsidR="00714687" w:rsidRPr="00714687" w:rsidRDefault="00714687" w:rsidP="00DB43B5">
      <w:pPr>
        <w:ind w:left="3686"/>
        <w:rPr>
          <w:rFonts w:ascii="Times New Roman" w:hAnsi="Times New Roman" w:cs="Times New Roman"/>
          <w:sz w:val="24"/>
          <w:szCs w:val="24"/>
        </w:rPr>
      </w:pPr>
    </w:p>
    <w:p w14:paraId="6B2B1980" w14:textId="77777777" w:rsidR="00714687" w:rsidRPr="00714687" w:rsidRDefault="00714687" w:rsidP="00DB43B5">
      <w:pPr>
        <w:pStyle w:val="Plattetekstinspringen"/>
        <w:rPr>
          <w:rFonts w:ascii="Times New Roman" w:hAnsi="Times New Roman" w:cs="Times New Roman"/>
          <w:spacing w:val="-2"/>
          <w:sz w:val="24"/>
          <w:szCs w:val="24"/>
        </w:rPr>
      </w:pPr>
    </w:p>
    <w:p w14:paraId="6F7E3BD5" w14:textId="77777777" w:rsidR="00714687" w:rsidRPr="00714687" w:rsidRDefault="00714687" w:rsidP="00DB43B5">
      <w:pPr>
        <w:tabs>
          <w:tab w:val="left" w:pos="-1440"/>
          <w:tab w:val="left" w:pos="-720"/>
          <w:tab w:val="left" w:pos="0"/>
          <w:tab w:val="left" w:pos="720"/>
          <w:tab w:val="left" w:pos="1440"/>
          <w:tab w:val="left" w:pos="2160"/>
        </w:tabs>
        <w:ind w:left="3686"/>
        <w:rPr>
          <w:rFonts w:ascii="Times New Roman" w:hAnsi="Times New Roman" w:cs="Times New Roman"/>
          <w:spacing w:val="-2"/>
          <w:sz w:val="24"/>
          <w:szCs w:val="24"/>
        </w:rPr>
      </w:pPr>
      <w:r w:rsidRPr="00714687">
        <w:rPr>
          <w:rFonts w:ascii="Times New Roman" w:hAnsi="Times New Roman" w:cs="Times New Roman"/>
          <w:spacing w:val="-2"/>
          <w:sz w:val="24"/>
          <w:szCs w:val="24"/>
        </w:rPr>
        <w:t xml:space="preserve">                               </w:t>
      </w:r>
    </w:p>
    <w:p w14:paraId="58CA4FCA" w14:textId="77777777" w:rsidR="003B699A" w:rsidRPr="00714687" w:rsidRDefault="003B699A" w:rsidP="00DB43B5">
      <w:pPr>
        <w:rPr>
          <w:rFonts w:ascii="Times New Roman" w:hAnsi="Times New Roman" w:cs="Times New Roman"/>
          <w:sz w:val="24"/>
          <w:szCs w:val="24"/>
        </w:rPr>
      </w:pPr>
    </w:p>
    <w:sectPr w:rsidR="003B699A" w:rsidRPr="00714687" w:rsidSect="003B6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6F62"/>
    <w:rsid w:val="000516CE"/>
    <w:rsid w:val="000F6DD7"/>
    <w:rsid w:val="00104FA3"/>
    <w:rsid w:val="001D5775"/>
    <w:rsid w:val="001F3FA7"/>
    <w:rsid w:val="0020353B"/>
    <w:rsid w:val="00217A43"/>
    <w:rsid w:val="00277227"/>
    <w:rsid w:val="002B7200"/>
    <w:rsid w:val="002C246D"/>
    <w:rsid w:val="002F1685"/>
    <w:rsid w:val="00347287"/>
    <w:rsid w:val="00353CBB"/>
    <w:rsid w:val="003B699A"/>
    <w:rsid w:val="00476F62"/>
    <w:rsid w:val="004C7687"/>
    <w:rsid w:val="00581265"/>
    <w:rsid w:val="005A5BA3"/>
    <w:rsid w:val="005D74DA"/>
    <w:rsid w:val="00625EC4"/>
    <w:rsid w:val="00710D6B"/>
    <w:rsid w:val="00714687"/>
    <w:rsid w:val="00723118"/>
    <w:rsid w:val="00724502"/>
    <w:rsid w:val="00783510"/>
    <w:rsid w:val="00831B88"/>
    <w:rsid w:val="00933CE0"/>
    <w:rsid w:val="00B10EE7"/>
    <w:rsid w:val="00C371E7"/>
    <w:rsid w:val="00C44173"/>
    <w:rsid w:val="00C64481"/>
    <w:rsid w:val="00C85C95"/>
    <w:rsid w:val="00CA3B89"/>
    <w:rsid w:val="00CF61D8"/>
    <w:rsid w:val="00D74328"/>
    <w:rsid w:val="00DB43B5"/>
    <w:rsid w:val="00ED0787"/>
    <w:rsid w:val="00EF4854"/>
    <w:rsid w:val="00F40D8C"/>
    <w:rsid w:val="00F85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6068"/>
  <w15:docId w15:val="{54C7D8EA-B4CC-43A9-8D1B-58FCF465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F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476F62"/>
    <w:pPr>
      <w:spacing w:after="0" w:line="240" w:lineRule="auto"/>
    </w:pPr>
    <w:rPr>
      <w:rFonts w:ascii="CG Times" w:eastAsia="Times New Roman" w:hAnsi="CG Times" w:cs="Times New Roman"/>
      <w:sz w:val="24"/>
      <w:szCs w:val="20"/>
      <w:lang w:eastAsia="nl-NL"/>
    </w:rPr>
  </w:style>
  <w:style w:type="character" w:customStyle="1" w:styleId="Plattetekst2Char">
    <w:name w:val="Platte tekst 2 Char"/>
    <w:basedOn w:val="Standaardalinea-lettertype"/>
    <w:link w:val="Plattetekst2"/>
    <w:semiHidden/>
    <w:rsid w:val="00476F62"/>
    <w:rPr>
      <w:rFonts w:ascii="CG Times" w:eastAsia="Times New Roman" w:hAnsi="CG Times" w:cs="Times New Roman"/>
      <w:sz w:val="24"/>
      <w:szCs w:val="20"/>
      <w:lang w:eastAsia="nl-NL"/>
    </w:rPr>
  </w:style>
  <w:style w:type="paragraph" w:customStyle="1" w:styleId="FliesstextTab">
    <w:name w:val="Fliesstext Tab"/>
    <w:basedOn w:val="Standaard"/>
    <w:rsid w:val="00277227"/>
    <w:pPr>
      <w:tabs>
        <w:tab w:val="left" w:pos="2381"/>
        <w:tab w:val="left" w:pos="3118"/>
      </w:tabs>
      <w:autoSpaceDE w:val="0"/>
      <w:autoSpaceDN w:val="0"/>
      <w:adjustRightInd w:val="0"/>
      <w:spacing w:after="0" w:line="260" w:lineRule="atLeast"/>
    </w:pPr>
    <w:rPr>
      <w:rFonts w:ascii="HelveticaNeueLT Std Lt" w:eastAsia="Times New Roman" w:hAnsi="HelveticaNeueLT Std Lt" w:cs="HelveticaNeueLT Std Lt"/>
      <w:color w:val="000000"/>
      <w:sz w:val="20"/>
      <w:szCs w:val="20"/>
      <w:lang w:val="de-DE" w:eastAsia="nl-NL"/>
    </w:rPr>
  </w:style>
  <w:style w:type="paragraph" w:styleId="Ballontekst">
    <w:name w:val="Balloon Text"/>
    <w:basedOn w:val="Standaard"/>
    <w:link w:val="BallontekstChar"/>
    <w:uiPriority w:val="99"/>
    <w:semiHidden/>
    <w:unhideWhenUsed/>
    <w:rsid w:val="007245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502"/>
    <w:rPr>
      <w:rFonts w:ascii="Tahoma" w:hAnsi="Tahoma" w:cs="Tahoma"/>
      <w:sz w:val="16"/>
      <w:szCs w:val="16"/>
    </w:rPr>
  </w:style>
  <w:style w:type="paragraph" w:styleId="Plattetekstinspringen">
    <w:name w:val="Body Text Indent"/>
    <w:basedOn w:val="Standaard"/>
    <w:link w:val="PlattetekstinspringenChar"/>
    <w:uiPriority w:val="99"/>
    <w:unhideWhenUsed/>
    <w:rsid w:val="00714687"/>
    <w:pPr>
      <w:spacing w:after="120"/>
      <w:ind w:left="283"/>
    </w:pPr>
  </w:style>
  <w:style w:type="character" w:customStyle="1" w:styleId="PlattetekstinspringenChar">
    <w:name w:val="Platte tekst inspringen Char"/>
    <w:basedOn w:val="Standaardalinea-lettertype"/>
    <w:link w:val="Plattetekstinspringen"/>
    <w:uiPriority w:val="99"/>
    <w:rsid w:val="00714687"/>
  </w:style>
  <w:style w:type="paragraph" w:styleId="Plattetekstinspringen2">
    <w:name w:val="Body Text Indent 2"/>
    <w:basedOn w:val="Standaard"/>
    <w:link w:val="Plattetekstinspringen2Char"/>
    <w:uiPriority w:val="99"/>
    <w:unhideWhenUsed/>
    <w:rsid w:val="0071468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714687"/>
  </w:style>
  <w:style w:type="paragraph" w:styleId="Plattetekstinspringen3">
    <w:name w:val="Body Text Indent 3"/>
    <w:basedOn w:val="Standaard"/>
    <w:link w:val="Plattetekstinspringen3Char"/>
    <w:uiPriority w:val="99"/>
    <w:unhideWhenUsed/>
    <w:rsid w:val="0071468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14687"/>
    <w:rPr>
      <w:sz w:val="16"/>
      <w:szCs w:val="16"/>
    </w:rPr>
  </w:style>
  <w:style w:type="paragraph" w:customStyle="1" w:styleId="inhopg2">
    <w:name w:val="inhopg 2"/>
    <w:basedOn w:val="Standaard"/>
    <w:rsid w:val="00DB43B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Kohler Co</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Verhoeven</dc:creator>
  <cp:keywords/>
  <dc:description/>
  <cp:lastModifiedBy>VERHOEVEN PETER</cp:lastModifiedBy>
  <cp:revision>5</cp:revision>
  <dcterms:created xsi:type="dcterms:W3CDTF">2010-07-26T13:52:00Z</dcterms:created>
  <dcterms:modified xsi:type="dcterms:W3CDTF">2020-03-24T12:52:00Z</dcterms:modified>
</cp:coreProperties>
</file>