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276D5" w14:textId="77777777" w:rsidR="00476F62" w:rsidRDefault="00476F62" w:rsidP="00476F62">
      <w:pPr>
        <w:pStyle w:val="Plattetekst2"/>
        <w:jc w:val="both"/>
        <w:rPr>
          <w:rFonts w:ascii="Times New Roman" w:hAnsi="Times New Roman"/>
        </w:rPr>
      </w:pPr>
    </w:p>
    <w:p w14:paraId="75F5A96F" w14:textId="07930AD5" w:rsidR="00476F62" w:rsidRPr="00EA3B34" w:rsidRDefault="00476F62" w:rsidP="00476F62">
      <w:pPr>
        <w:pStyle w:val="Plattetekst2"/>
        <w:jc w:val="both"/>
        <w:rPr>
          <w:rFonts w:ascii="Times New Roman" w:hAnsi="Times New Roman"/>
          <w:b/>
          <w:u w:val="single"/>
          <w:lang w:val="en-GB"/>
        </w:rPr>
      </w:pPr>
      <w:r w:rsidRPr="00EA3B34">
        <w:rPr>
          <w:rFonts w:ascii="Times New Roman" w:hAnsi="Times New Roman"/>
          <w:b/>
          <w:u w:val="single"/>
          <w:lang w:val="en-GB"/>
        </w:rPr>
        <w:t xml:space="preserve">Rada </w:t>
      </w:r>
      <w:proofErr w:type="spellStart"/>
      <w:r w:rsidR="00D74328" w:rsidRPr="00EA3B34">
        <w:rPr>
          <w:rFonts w:ascii="Times New Roman" w:hAnsi="Times New Roman"/>
          <w:b/>
          <w:u w:val="single"/>
          <w:lang w:val="en-GB"/>
        </w:rPr>
        <w:t>douchepaneel</w:t>
      </w:r>
      <w:proofErr w:type="spellEnd"/>
      <w:r w:rsidR="00D74328" w:rsidRPr="00EA3B34">
        <w:rPr>
          <w:rFonts w:ascii="Times New Roman" w:hAnsi="Times New Roman"/>
          <w:b/>
          <w:u w:val="single"/>
          <w:lang w:val="en-GB"/>
        </w:rPr>
        <w:t xml:space="preserve"> M</w:t>
      </w:r>
      <w:r w:rsidR="00C371E7" w:rsidRPr="00EA3B34">
        <w:rPr>
          <w:rFonts w:ascii="Times New Roman" w:hAnsi="Times New Roman"/>
          <w:b/>
          <w:u w:val="single"/>
          <w:lang w:val="en-GB"/>
        </w:rPr>
        <w:t>1</w:t>
      </w:r>
      <w:r w:rsidR="00714687" w:rsidRPr="00EA3B34">
        <w:rPr>
          <w:rFonts w:ascii="Times New Roman" w:hAnsi="Times New Roman"/>
          <w:b/>
          <w:u w:val="single"/>
          <w:lang w:val="en-GB"/>
        </w:rPr>
        <w:t>00</w:t>
      </w:r>
      <w:r w:rsidR="00F94BC1" w:rsidRPr="00EA3B34">
        <w:rPr>
          <w:rFonts w:ascii="Times New Roman" w:hAnsi="Times New Roman"/>
          <w:b/>
          <w:u w:val="single"/>
          <w:lang w:val="en-GB"/>
        </w:rPr>
        <w:t xml:space="preserve">  art nr 434055</w:t>
      </w:r>
      <w:r w:rsidR="00A43168">
        <w:rPr>
          <w:rFonts w:ascii="Times New Roman" w:hAnsi="Times New Roman"/>
          <w:b/>
          <w:u w:val="single"/>
          <w:lang w:val="en-GB"/>
        </w:rPr>
        <w:t xml:space="preserve"> 1.1929.221</w:t>
      </w:r>
      <w:bookmarkStart w:id="0" w:name="_GoBack"/>
      <w:bookmarkEnd w:id="0"/>
    </w:p>
    <w:p w14:paraId="6C720247" w14:textId="77777777" w:rsidR="00347287" w:rsidRPr="00EA3B34" w:rsidRDefault="00347287" w:rsidP="00347287">
      <w:pPr>
        <w:tabs>
          <w:tab w:val="left" w:pos="-1440"/>
          <w:tab w:val="left" w:pos="-720"/>
          <w:tab w:val="left" w:pos="0"/>
          <w:tab w:val="left" w:pos="720"/>
          <w:tab w:val="left" w:pos="1440"/>
          <w:tab w:val="left" w:pos="2160"/>
        </w:tabs>
        <w:jc w:val="both"/>
        <w:rPr>
          <w:rFonts w:ascii="Times New Roman" w:hAnsi="Times New Roman"/>
          <w:b/>
          <w:i/>
          <w:spacing w:val="-3"/>
          <w:lang w:val="en-GB"/>
        </w:rPr>
      </w:pPr>
    </w:p>
    <w:p w14:paraId="19F934E2" w14:textId="18791D48" w:rsidR="00C85C95" w:rsidRDefault="00714687" w:rsidP="00F94BC1">
      <w:pPr>
        <w:pStyle w:val="Plattetekstinspringen2"/>
        <w:spacing w:line="276" w:lineRule="auto"/>
        <w:ind w:left="0"/>
        <w:rPr>
          <w:rFonts w:ascii="Times New Roman" w:hAnsi="Times New Roman" w:cs="Times New Roman"/>
          <w:sz w:val="24"/>
          <w:szCs w:val="24"/>
          <w:lang w:val="nl-BE"/>
        </w:rPr>
      </w:pPr>
      <w:r w:rsidRPr="00714687">
        <w:rPr>
          <w:rFonts w:ascii="Times New Roman" w:hAnsi="Times New Roman" w:cs="Times New Roman"/>
          <w:sz w:val="24"/>
          <w:szCs w:val="24"/>
        </w:rPr>
        <w:t xml:space="preserve">Een roestvast stalen, wit </w:t>
      </w:r>
      <w:proofErr w:type="spellStart"/>
      <w:r w:rsidRPr="00714687">
        <w:rPr>
          <w:rFonts w:ascii="Times New Roman" w:hAnsi="Times New Roman" w:cs="Times New Roman"/>
          <w:sz w:val="24"/>
          <w:szCs w:val="24"/>
        </w:rPr>
        <w:t>geëpoxeerd</w:t>
      </w:r>
      <w:proofErr w:type="spellEnd"/>
      <w:r w:rsidRPr="00714687">
        <w:rPr>
          <w:rFonts w:ascii="Times New Roman" w:hAnsi="Times New Roman" w:cs="Times New Roman"/>
          <w:sz w:val="24"/>
          <w:szCs w:val="24"/>
        </w:rPr>
        <w:t xml:space="preserve"> douche-ele</w:t>
      </w:r>
      <w:r w:rsidRPr="00714687">
        <w:rPr>
          <w:rFonts w:ascii="Times New Roman" w:hAnsi="Times New Roman" w:cs="Times New Roman"/>
          <w:sz w:val="24"/>
          <w:szCs w:val="24"/>
        </w:rPr>
        <w:softHyphen/>
        <w:t xml:space="preserve">ment (kleur RAL 9010), met de afmetingen </w:t>
      </w:r>
      <w:r w:rsidR="00F40D8C">
        <w:rPr>
          <w:rFonts w:ascii="Times New Roman" w:hAnsi="Times New Roman" w:cs="Times New Roman"/>
          <w:sz w:val="24"/>
          <w:szCs w:val="24"/>
        </w:rPr>
        <w:t>12</w:t>
      </w:r>
      <w:r w:rsidR="00F94BC1">
        <w:rPr>
          <w:rFonts w:ascii="Times New Roman" w:hAnsi="Times New Roman" w:cs="Times New Roman"/>
          <w:sz w:val="24"/>
          <w:szCs w:val="24"/>
        </w:rPr>
        <w:t>00</w:t>
      </w:r>
      <w:r w:rsidR="00F40D8C">
        <w:rPr>
          <w:rFonts w:ascii="Times New Roman" w:hAnsi="Times New Roman" w:cs="Times New Roman"/>
          <w:sz w:val="24"/>
          <w:szCs w:val="24"/>
        </w:rPr>
        <w:t xml:space="preserve">x </w:t>
      </w:r>
      <w:r w:rsidR="00F94BC1">
        <w:rPr>
          <w:rFonts w:ascii="Times New Roman" w:hAnsi="Times New Roman" w:cs="Times New Roman"/>
          <w:sz w:val="24"/>
          <w:szCs w:val="24"/>
        </w:rPr>
        <w:t>200</w:t>
      </w:r>
      <w:r w:rsidR="00F40D8C">
        <w:rPr>
          <w:rFonts w:ascii="Times New Roman" w:hAnsi="Times New Roman" w:cs="Times New Roman"/>
          <w:sz w:val="24"/>
          <w:szCs w:val="24"/>
        </w:rPr>
        <w:t>x 6</w:t>
      </w:r>
      <w:r w:rsidR="00F94BC1">
        <w:rPr>
          <w:rFonts w:ascii="Times New Roman" w:hAnsi="Times New Roman" w:cs="Times New Roman"/>
          <w:sz w:val="24"/>
          <w:szCs w:val="24"/>
        </w:rPr>
        <w:t>0</w:t>
      </w:r>
      <w:r w:rsidRPr="00714687">
        <w:rPr>
          <w:rFonts w:ascii="Times New Roman" w:hAnsi="Times New Roman" w:cs="Times New Roman"/>
          <w:sz w:val="24"/>
          <w:szCs w:val="24"/>
        </w:rPr>
        <w:t xml:space="preserve"> mm zonder douchekop (</w:t>
      </w:r>
      <w:proofErr w:type="spellStart"/>
      <w:r w:rsidRPr="00714687">
        <w:rPr>
          <w:rFonts w:ascii="Times New Roman" w:hAnsi="Times New Roman" w:cs="Times New Roman"/>
          <w:sz w:val="24"/>
          <w:szCs w:val="24"/>
        </w:rPr>
        <w:t>lxbxd</w:t>
      </w:r>
      <w:proofErr w:type="spellEnd"/>
      <w:r w:rsidRPr="00714687">
        <w:rPr>
          <w:rFonts w:ascii="Times New Roman" w:hAnsi="Times New Roman" w:cs="Times New Roman"/>
          <w:sz w:val="24"/>
          <w:szCs w:val="24"/>
        </w:rPr>
        <w:t>). Staaltype is AISI 304 (18/10 chroom-nikkel staal).</w:t>
      </w:r>
      <w:r w:rsidR="00F40D8C">
        <w:rPr>
          <w:rFonts w:ascii="Times New Roman" w:hAnsi="Times New Roman" w:cs="Times New Roman"/>
          <w:sz w:val="24"/>
          <w:szCs w:val="24"/>
        </w:rPr>
        <w:t xml:space="preserve"> </w:t>
      </w:r>
      <w:r w:rsidRPr="00714687">
        <w:rPr>
          <w:rFonts w:ascii="Times New Roman" w:hAnsi="Times New Roman" w:cs="Times New Roman"/>
          <w:sz w:val="24"/>
          <w:szCs w:val="24"/>
        </w:rPr>
        <w:t>Het element is uit één staal</w:t>
      </w:r>
      <w:r w:rsidRPr="00714687">
        <w:rPr>
          <w:rFonts w:ascii="Times New Roman" w:hAnsi="Times New Roman" w:cs="Times New Roman"/>
          <w:sz w:val="24"/>
          <w:szCs w:val="24"/>
        </w:rPr>
        <w:softHyphen/>
        <w:t>plaat ge</w:t>
      </w:r>
      <w:r w:rsidRPr="00714687">
        <w:rPr>
          <w:rFonts w:ascii="Times New Roman" w:hAnsi="Times New Roman" w:cs="Times New Roman"/>
          <w:sz w:val="24"/>
          <w:szCs w:val="24"/>
        </w:rPr>
        <w:softHyphen/>
        <w:t xml:space="preserve">perst. Het zeshoekig profiel is boven en onderaan </w:t>
      </w:r>
      <w:proofErr w:type="spellStart"/>
      <w:r w:rsidRPr="00714687">
        <w:rPr>
          <w:rFonts w:ascii="Times New Roman" w:hAnsi="Times New Roman" w:cs="Times New Roman"/>
          <w:sz w:val="24"/>
          <w:szCs w:val="24"/>
        </w:rPr>
        <w:t>dichtgeplooid</w:t>
      </w:r>
      <w:proofErr w:type="spellEnd"/>
      <w:r w:rsidRPr="00714687">
        <w:rPr>
          <w:rFonts w:ascii="Times New Roman" w:hAnsi="Times New Roman" w:cs="Times New Roman"/>
          <w:sz w:val="24"/>
          <w:szCs w:val="24"/>
        </w:rPr>
        <w:t xml:space="preserve"> en gelast. De bevestiging gebeurd door een montageplaatje op de muur. Hier</w:t>
      </w:r>
      <w:r w:rsidRPr="00714687">
        <w:rPr>
          <w:rFonts w:ascii="Times New Roman" w:hAnsi="Times New Roman" w:cs="Times New Roman"/>
          <w:sz w:val="24"/>
          <w:szCs w:val="24"/>
        </w:rPr>
        <w:softHyphen/>
        <w:t xml:space="preserve">in  wordt het wit </w:t>
      </w:r>
      <w:proofErr w:type="spellStart"/>
      <w:r w:rsidRPr="00714687">
        <w:rPr>
          <w:rFonts w:ascii="Times New Roman" w:hAnsi="Times New Roman" w:cs="Times New Roman"/>
          <w:sz w:val="24"/>
          <w:szCs w:val="24"/>
        </w:rPr>
        <w:t>geë</w:t>
      </w:r>
      <w:r w:rsidRPr="00714687">
        <w:rPr>
          <w:rFonts w:ascii="Times New Roman" w:hAnsi="Times New Roman" w:cs="Times New Roman"/>
          <w:sz w:val="24"/>
          <w:szCs w:val="24"/>
        </w:rPr>
        <w:softHyphen/>
        <w:t>poxeerde</w:t>
      </w:r>
      <w:proofErr w:type="spellEnd"/>
      <w:r w:rsidRPr="00714687">
        <w:rPr>
          <w:rFonts w:ascii="Times New Roman" w:hAnsi="Times New Roman" w:cs="Times New Roman"/>
          <w:sz w:val="24"/>
          <w:szCs w:val="24"/>
        </w:rPr>
        <w:t xml:space="preserve"> douche-ele</w:t>
      </w:r>
      <w:r w:rsidRPr="00714687">
        <w:rPr>
          <w:rFonts w:ascii="Times New Roman" w:hAnsi="Times New Roman" w:cs="Times New Roman"/>
          <w:sz w:val="24"/>
          <w:szCs w:val="24"/>
        </w:rPr>
        <w:softHyphen/>
        <w:t>ment ingehaakt en vastgezet met 2 schroe</w:t>
      </w:r>
      <w:r w:rsidRPr="00714687">
        <w:rPr>
          <w:rFonts w:ascii="Times New Roman" w:hAnsi="Times New Roman" w:cs="Times New Roman"/>
          <w:sz w:val="24"/>
          <w:szCs w:val="24"/>
        </w:rPr>
        <w:softHyphen/>
        <w:t>ven bovenaan. Aan de binnen</w:t>
      </w:r>
      <w:r w:rsidRPr="00714687">
        <w:rPr>
          <w:rFonts w:ascii="Times New Roman" w:hAnsi="Times New Roman" w:cs="Times New Roman"/>
          <w:sz w:val="24"/>
          <w:szCs w:val="24"/>
        </w:rPr>
        <w:softHyphen/>
        <w:t>zijde van het douche-ele</w:t>
      </w:r>
      <w:r w:rsidRPr="00714687">
        <w:rPr>
          <w:rFonts w:ascii="Times New Roman" w:hAnsi="Times New Roman" w:cs="Times New Roman"/>
          <w:sz w:val="24"/>
          <w:szCs w:val="24"/>
        </w:rPr>
        <w:softHyphen/>
        <w:t>ment bevindt zich het flexibele leidingwerk dat van de boven- of achterzijde met 1/2" buiten</w:t>
      </w:r>
      <w:r w:rsidRPr="00714687">
        <w:rPr>
          <w:rFonts w:ascii="Times New Roman" w:hAnsi="Times New Roman" w:cs="Times New Roman"/>
          <w:sz w:val="24"/>
          <w:szCs w:val="24"/>
        </w:rPr>
        <w:softHyphen/>
        <w:t>draad is aan te sluiten op de toe</w:t>
      </w:r>
      <w:r w:rsidRPr="00714687">
        <w:rPr>
          <w:rFonts w:ascii="Times New Roman" w:hAnsi="Times New Roman" w:cs="Times New Roman"/>
          <w:sz w:val="24"/>
          <w:szCs w:val="24"/>
        </w:rPr>
        <w:softHyphen/>
        <w:t>voer</w:t>
      </w:r>
      <w:r w:rsidRPr="00714687">
        <w:rPr>
          <w:rFonts w:ascii="Times New Roman" w:hAnsi="Times New Roman" w:cs="Times New Roman"/>
          <w:sz w:val="24"/>
          <w:szCs w:val="24"/>
        </w:rPr>
        <w:softHyphen/>
        <w:t>lei</w:t>
      </w:r>
      <w:r w:rsidRPr="00714687">
        <w:rPr>
          <w:rFonts w:ascii="Times New Roman" w:hAnsi="Times New Roman" w:cs="Times New Roman"/>
          <w:sz w:val="24"/>
          <w:szCs w:val="24"/>
        </w:rPr>
        <w:softHyphen/>
        <w:t>ding. Het leidingwerk is zonder demontage van het dou</w:t>
      </w:r>
      <w:r w:rsidRPr="00714687">
        <w:rPr>
          <w:rFonts w:ascii="Times New Roman" w:hAnsi="Times New Roman" w:cs="Times New Roman"/>
          <w:sz w:val="24"/>
          <w:szCs w:val="24"/>
        </w:rPr>
        <w:softHyphen/>
        <w:t>che-ele</w:t>
      </w:r>
      <w:r w:rsidRPr="00714687">
        <w:rPr>
          <w:rFonts w:ascii="Times New Roman" w:hAnsi="Times New Roman" w:cs="Times New Roman"/>
          <w:sz w:val="24"/>
          <w:szCs w:val="24"/>
        </w:rPr>
        <w:softHyphen/>
        <w:t>ment niet te zien of te berei</w:t>
      </w:r>
      <w:r w:rsidRPr="00714687">
        <w:rPr>
          <w:rFonts w:ascii="Times New Roman" w:hAnsi="Times New Roman" w:cs="Times New Roman"/>
          <w:sz w:val="24"/>
          <w:szCs w:val="24"/>
        </w:rPr>
        <w:softHyphen/>
        <w:t xml:space="preserve">ken. </w:t>
      </w:r>
      <w:r w:rsidRPr="00714687">
        <w:rPr>
          <w:rFonts w:ascii="Times New Roman" w:hAnsi="Times New Roman" w:cs="Times New Roman"/>
          <w:spacing w:val="-2"/>
          <w:sz w:val="24"/>
          <w:szCs w:val="24"/>
        </w:rPr>
        <w:t>Het douche-element is vandaal</w:t>
      </w:r>
      <w:r w:rsidRPr="00714687">
        <w:rPr>
          <w:rFonts w:ascii="Times New Roman" w:hAnsi="Times New Roman" w:cs="Times New Roman"/>
          <w:spacing w:val="-2"/>
          <w:sz w:val="24"/>
          <w:szCs w:val="24"/>
        </w:rPr>
        <w:softHyphen/>
        <w:t>be</w:t>
      </w:r>
      <w:r w:rsidRPr="00714687">
        <w:rPr>
          <w:rFonts w:ascii="Times New Roman" w:hAnsi="Times New Roman" w:cs="Times New Roman"/>
          <w:spacing w:val="-2"/>
          <w:sz w:val="24"/>
          <w:szCs w:val="24"/>
        </w:rPr>
        <w:softHyphen/>
        <w:t>stendig uitgevoerd en  uiterma</w:t>
      </w:r>
      <w:r w:rsidRPr="00714687">
        <w:rPr>
          <w:rFonts w:ascii="Times New Roman" w:hAnsi="Times New Roman" w:cs="Times New Roman"/>
          <w:spacing w:val="-2"/>
          <w:sz w:val="24"/>
          <w:szCs w:val="24"/>
        </w:rPr>
        <w:softHyphen/>
        <w:t>te geschikt voor renovatiedoelein</w:t>
      </w:r>
      <w:r w:rsidRPr="00714687">
        <w:rPr>
          <w:rFonts w:ascii="Times New Roman" w:hAnsi="Times New Roman" w:cs="Times New Roman"/>
          <w:spacing w:val="-2"/>
          <w:sz w:val="24"/>
          <w:szCs w:val="24"/>
        </w:rPr>
        <w:softHyphen/>
        <w:t>den.</w:t>
      </w:r>
      <w:r w:rsidR="00F40D8C">
        <w:rPr>
          <w:rFonts w:ascii="Times New Roman" w:hAnsi="Times New Roman" w:cs="Times New Roman"/>
          <w:spacing w:val="-2"/>
          <w:sz w:val="24"/>
          <w:szCs w:val="24"/>
        </w:rPr>
        <w:t xml:space="preserve"> </w:t>
      </w:r>
      <w:r w:rsidR="000F6DD7">
        <w:rPr>
          <w:rFonts w:ascii="Times New Roman" w:hAnsi="Times New Roman" w:cs="Times New Roman"/>
          <w:spacing w:val="-2"/>
          <w:sz w:val="24"/>
          <w:szCs w:val="24"/>
        </w:rPr>
        <w:t>D</w:t>
      </w:r>
      <w:r w:rsidRPr="00714687">
        <w:rPr>
          <w:rFonts w:ascii="Times New Roman" w:hAnsi="Times New Roman" w:cs="Times New Roman"/>
          <w:spacing w:val="-2"/>
          <w:sz w:val="24"/>
          <w:szCs w:val="24"/>
        </w:rPr>
        <w:t>it r</w:t>
      </w:r>
      <w:r w:rsidR="000F6DD7">
        <w:rPr>
          <w:rFonts w:ascii="Times New Roman" w:hAnsi="Times New Roman" w:cs="Times New Roman"/>
          <w:spacing w:val="-2"/>
          <w:sz w:val="24"/>
          <w:szCs w:val="24"/>
        </w:rPr>
        <w:t xml:space="preserve">oestvast stalen douche-element is standaard reeds </w:t>
      </w:r>
      <w:proofErr w:type="spellStart"/>
      <w:r w:rsidR="000F6DD7">
        <w:rPr>
          <w:rFonts w:ascii="Times New Roman" w:hAnsi="Times New Roman" w:cs="Times New Roman"/>
          <w:spacing w:val="-2"/>
          <w:sz w:val="24"/>
          <w:szCs w:val="24"/>
        </w:rPr>
        <w:t>voorgemonteerd</w:t>
      </w:r>
      <w:proofErr w:type="spellEnd"/>
      <w:r w:rsidR="000F6DD7">
        <w:rPr>
          <w:rFonts w:ascii="Times New Roman" w:hAnsi="Times New Roman" w:cs="Times New Roman"/>
          <w:spacing w:val="-2"/>
          <w:sz w:val="24"/>
          <w:szCs w:val="24"/>
        </w:rPr>
        <w:t xml:space="preserve"> met een vandaalbestendi</w:t>
      </w:r>
      <w:r w:rsidR="00D74328">
        <w:rPr>
          <w:rFonts w:ascii="Times New Roman" w:hAnsi="Times New Roman" w:cs="Times New Roman"/>
          <w:spacing w:val="-2"/>
          <w:sz w:val="24"/>
          <w:szCs w:val="24"/>
        </w:rPr>
        <w:t xml:space="preserve">ge douchekop, </w:t>
      </w:r>
      <w:r w:rsidR="00C371E7">
        <w:rPr>
          <w:rFonts w:ascii="Times New Roman" w:hAnsi="Times New Roman" w:cs="Times New Roman"/>
          <w:spacing w:val="-2"/>
          <w:sz w:val="24"/>
          <w:szCs w:val="24"/>
        </w:rPr>
        <w:t>een mechanische zelfsluitende douchedrukker</w:t>
      </w:r>
      <w:r w:rsidR="00D74328">
        <w:rPr>
          <w:rFonts w:ascii="Times New Roman" w:hAnsi="Times New Roman" w:cs="Times New Roman"/>
          <w:spacing w:val="-2"/>
          <w:sz w:val="24"/>
          <w:szCs w:val="24"/>
        </w:rPr>
        <w:t xml:space="preserve"> en </w:t>
      </w:r>
      <w:r w:rsidR="00EA3B34">
        <w:rPr>
          <w:rFonts w:ascii="Times New Roman" w:hAnsi="Times New Roman" w:cs="Times New Roman"/>
          <w:spacing w:val="-2"/>
          <w:sz w:val="24"/>
          <w:szCs w:val="24"/>
        </w:rPr>
        <w:t xml:space="preserve">verdoken </w:t>
      </w:r>
      <w:r w:rsidR="00D74328">
        <w:rPr>
          <w:rFonts w:ascii="Times New Roman" w:hAnsi="Times New Roman" w:cs="Times New Roman"/>
          <w:spacing w:val="-2"/>
          <w:sz w:val="24"/>
          <w:szCs w:val="24"/>
        </w:rPr>
        <w:t>thermostatische mengkraan</w:t>
      </w:r>
      <w:r w:rsidR="000F6DD7">
        <w:rPr>
          <w:rFonts w:ascii="Times New Roman" w:hAnsi="Times New Roman" w:cs="Times New Roman"/>
          <w:spacing w:val="-2"/>
          <w:sz w:val="24"/>
          <w:szCs w:val="24"/>
        </w:rPr>
        <w:t>.</w:t>
      </w:r>
      <w:r w:rsidR="00DB43B5">
        <w:rPr>
          <w:rFonts w:ascii="Times New Roman" w:hAnsi="Times New Roman" w:cs="Times New Roman"/>
          <w:spacing w:val="-2"/>
          <w:sz w:val="24"/>
          <w:szCs w:val="24"/>
        </w:rPr>
        <w:t xml:space="preserve"> </w:t>
      </w:r>
      <w:r w:rsidR="00783510">
        <w:rPr>
          <w:rFonts w:ascii="Times New Roman" w:hAnsi="Times New Roman" w:cs="Times New Roman"/>
          <w:sz w:val="24"/>
          <w:szCs w:val="24"/>
        </w:rPr>
        <w:t xml:space="preserve">   </w:t>
      </w:r>
      <w:r w:rsidRPr="00714687">
        <w:rPr>
          <w:rFonts w:ascii="Times New Roman" w:hAnsi="Times New Roman" w:cs="Times New Roman"/>
          <w:sz w:val="24"/>
          <w:szCs w:val="24"/>
        </w:rPr>
        <w:t>De</w:t>
      </w:r>
      <w:r w:rsidR="000F6DD7">
        <w:rPr>
          <w:rFonts w:ascii="Times New Roman" w:hAnsi="Times New Roman" w:cs="Times New Roman"/>
          <w:sz w:val="24"/>
          <w:szCs w:val="24"/>
        </w:rPr>
        <w:t xml:space="preserve"> vandaalbestendige en waterbesparende</w:t>
      </w:r>
      <w:r w:rsidRPr="00714687">
        <w:rPr>
          <w:rFonts w:ascii="Times New Roman" w:hAnsi="Times New Roman" w:cs="Times New Roman"/>
          <w:sz w:val="24"/>
          <w:szCs w:val="24"/>
        </w:rPr>
        <w:t xml:space="preserve"> dou</w:t>
      </w:r>
      <w:r w:rsidRPr="00714687">
        <w:rPr>
          <w:rFonts w:ascii="Times New Roman" w:hAnsi="Times New Roman" w:cs="Times New Roman"/>
          <w:sz w:val="24"/>
          <w:szCs w:val="24"/>
        </w:rPr>
        <w:softHyphen/>
        <w:t>chekop be</w:t>
      </w:r>
      <w:r w:rsidRPr="00714687">
        <w:rPr>
          <w:rFonts w:ascii="Times New Roman" w:hAnsi="Times New Roman" w:cs="Times New Roman"/>
          <w:sz w:val="24"/>
          <w:szCs w:val="24"/>
        </w:rPr>
        <w:softHyphen/>
        <w:t>staat ui</w:t>
      </w:r>
      <w:r w:rsidR="000F6DD7">
        <w:rPr>
          <w:rFonts w:ascii="Times New Roman" w:hAnsi="Times New Roman" w:cs="Times New Roman"/>
          <w:sz w:val="24"/>
          <w:szCs w:val="24"/>
        </w:rPr>
        <w:t>t een basis</w:t>
      </w:r>
      <w:r w:rsidR="000F6DD7">
        <w:rPr>
          <w:rFonts w:ascii="Times New Roman" w:hAnsi="Times New Roman" w:cs="Times New Roman"/>
          <w:sz w:val="24"/>
          <w:szCs w:val="24"/>
        </w:rPr>
        <w:softHyphen/>
        <w:t>plaat die op het paneel</w:t>
      </w:r>
      <w:r w:rsidRPr="00714687">
        <w:rPr>
          <w:rFonts w:ascii="Times New Roman" w:hAnsi="Times New Roman" w:cs="Times New Roman"/>
          <w:sz w:val="24"/>
          <w:szCs w:val="24"/>
        </w:rPr>
        <w:t xml:space="preserve"> wordt bevestigd en een ver</w:t>
      </w:r>
      <w:r w:rsidRPr="00714687">
        <w:rPr>
          <w:rFonts w:ascii="Times New Roman" w:hAnsi="Times New Roman" w:cs="Times New Roman"/>
          <w:sz w:val="24"/>
          <w:szCs w:val="24"/>
        </w:rPr>
        <w:softHyphen/>
        <w:t>chroomd cilin</w:t>
      </w:r>
      <w:r w:rsidRPr="00714687">
        <w:rPr>
          <w:rFonts w:ascii="Times New Roman" w:hAnsi="Times New Roman" w:cs="Times New Roman"/>
          <w:sz w:val="24"/>
          <w:szCs w:val="24"/>
        </w:rPr>
        <w:softHyphen/>
        <w:t>drisch lichaam met een vast sproei</w:t>
      </w:r>
      <w:r w:rsidRPr="00714687">
        <w:rPr>
          <w:rFonts w:ascii="Times New Roman" w:hAnsi="Times New Roman" w:cs="Times New Roman"/>
          <w:sz w:val="24"/>
          <w:szCs w:val="24"/>
        </w:rPr>
        <w:softHyphen/>
        <w:t>roos</w:t>
      </w:r>
      <w:r w:rsidRPr="00714687">
        <w:rPr>
          <w:rFonts w:ascii="Times New Roman" w:hAnsi="Times New Roman" w:cs="Times New Roman"/>
          <w:sz w:val="24"/>
          <w:szCs w:val="24"/>
        </w:rPr>
        <w:softHyphen/>
        <w:t>ter. Het sproeiroos</w:t>
      </w:r>
      <w:r w:rsidRPr="00714687">
        <w:rPr>
          <w:rFonts w:ascii="Times New Roman" w:hAnsi="Times New Roman" w:cs="Times New Roman"/>
          <w:sz w:val="24"/>
          <w:szCs w:val="24"/>
        </w:rPr>
        <w:softHyphen/>
        <w:t>ter is in twee standen monteer</w:t>
      </w:r>
      <w:r w:rsidRPr="00714687">
        <w:rPr>
          <w:rFonts w:ascii="Times New Roman" w:hAnsi="Times New Roman" w:cs="Times New Roman"/>
          <w:sz w:val="24"/>
          <w:szCs w:val="24"/>
        </w:rPr>
        <w:softHyphen/>
        <w:t>baar. De sproeihoek kan hiermee worden versteld van 18,5</w:t>
      </w:r>
      <w:r w:rsidRPr="00714687">
        <w:rPr>
          <w:rFonts w:ascii="Times New Roman" w:hAnsi="Times New Roman" w:cs="Times New Roman"/>
          <w:sz w:val="24"/>
          <w:szCs w:val="24"/>
        </w:rPr>
        <w:sym w:font="Symbol" w:char="F0B0"/>
      </w:r>
      <w:r w:rsidRPr="00714687">
        <w:rPr>
          <w:rFonts w:ascii="Times New Roman" w:hAnsi="Times New Roman" w:cs="Times New Roman"/>
          <w:sz w:val="24"/>
          <w:szCs w:val="24"/>
        </w:rPr>
        <w:t xml:space="preserve"> tot 24,5</w:t>
      </w:r>
      <w:r w:rsidRPr="00714687">
        <w:rPr>
          <w:rFonts w:ascii="Times New Roman" w:hAnsi="Times New Roman" w:cs="Times New Roman"/>
          <w:sz w:val="24"/>
          <w:szCs w:val="24"/>
        </w:rPr>
        <w:sym w:font="Symbol" w:char="F0B0"/>
      </w:r>
      <w:r w:rsidRPr="00714687">
        <w:rPr>
          <w:rFonts w:ascii="Times New Roman" w:hAnsi="Times New Roman" w:cs="Times New Roman"/>
          <w:sz w:val="24"/>
          <w:szCs w:val="24"/>
        </w:rPr>
        <w:t xml:space="preserve"> ten opzichte van het muurop</w:t>
      </w:r>
      <w:r w:rsidRPr="00714687">
        <w:rPr>
          <w:rFonts w:ascii="Times New Roman" w:hAnsi="Times New Roman" w:cs="Times New Roman"/>
          <w:sz w:val="24"/>
          <w:szCs w:val="24"/>
        </w:rPr>
        <w:softHyphen/>
        <w:t>pervlak. De douchekop wordt standaard gele</w:t>
      </w:r>
      <w:r w:rsidRPr="00714687">
        <w:rPr>
          <w:rFonts w:ascii="Times New Roman" w:hAnsi="Times New Roman" w:cs="Times New Roman"/>
          <w:sz w:val="24"/>
          <w:szCs w:val="24"/>
        </w:rPr>
        <w:softHyphen/>
        <w:t>verd met een inge</w:t>
      </w:r>
      <w:r w:rsidRPr="00714687">
        <w:rPr>
          <w:rFonts w:ascii="Times New Roman" w:hAnsi="Times New Roman" w:cs="Times New Roman"/>
          <w:sz w:val="24"/>
          <w:szCs w:val="24"/>
        </w:rPr>
        <w:softHyphen/>
        <w:t xml:space="preserve">bouwde, </w:t>
      </w:r>
      <w:proofErr w:type="spellStart"/>
      <w:r w:rsidRPr="00714687">
        <w:rPr>
          <w:rFonts w:ascii="Times New Roman" w:hAnsi="Times New Roman" w:cs="Times New Roman"/>
          <w:sz w:val="24"/>
          <w:szCs w:val="24"/>
        </w:rPr>
        <w:t>druk</w:t>
      </w:r>
      <w:r w:rsidRPr="00714687">
        <w:rPr>
          <w:rFonts w:ascii="Times New Roman" w:hAnsi="Times New Roman" w:cs="Times New Roman"/>
          <w:sz w:val="24"/>
          <w:szCs w:val="24"/>
        </w:rPr>
        <w:softHyphen/>
        <w:t>com</w:t>
      </w:r>
      <w:r w:rsidRPr="00714687">
        <w:rPr>
          <w:rFonts w:ascii="Times New Roman" w:hAnsi="Times New Roman" w:cs="Times New Roman"/>
          <w:sz w:val="24"/>
          <w:szCs w:val="24"/>
        </w:rPr>
        <w:softHyphen/>
        <w:t>penserende</w:t>
      </w:r>
      <w:proofErr w:type="spellEnd"/>
      <w:r w:rsidRPr="00714687">
        <w:rPr>
          <w:rFonts w:ascii="Times New Roman" w:hAnsi="Times New Roman" w:cs="Times New Roman"/>
          <w:sz w:val="24"/>
          <w:szCs w:val="24"/>
        </w:rPr>
        <w:t xml:space="preserve"> volumest</w:t>
      </w:r>
      <w:r w:rsidRPr="00714687">
        <w:rPr>
          <w:rFonts w:ascii="Times New Roman" w:hAnsi="Times New Roman" w:cs="Times New Roman"/>
          <w:sz w:val="24"/>
          <w:szCs w:val="24"/>
        </w:rPr>
        <w:softHyphen/>
        <w:t>room</w:t>
      </w:r>
      <w:r w:rsidRPr="00714687">
        <w:rPr>
          <w:rFonts w:ascii="Times New Roman" w:hAnsi="Times New Roman" w:cs="Times New Roman"/>
          <w:sz w:val="24"/>
          <w:szCs w:val="24"/>
        </w:rPr>
        <w:softHyphen/>
        <w:t>be</w:t>
      </w:r>
      <w:r w:rsidRPr="00714687">
        <w:rPr>
          <w:rFonts w:ascii="Times New Roman" w:hAnsi="Times New Roman" w:cs="Times New Roman"/>
          <w:sz w:val="24"/>
          <w:szCs w:val="24"/>
        </w:rPr>
        <w:softHyphen/>
        <w:t>grenzer die het debiet bij een minimale werk</w:t>
      </w:r>
      <w:r w:rsidRPr="00714687">
        <w:rPr>
          <w:rFonts w:ascii="Times New Roman" w:hAnsi="Times New Roman" w:cs="Times New Roman"/>
          <w:sz w:val="24"/>
          <w:szCs w:val="24"/>
        </w:rPr>
        <w:softHyphen/>
        <w:t>druk van 150 KPa be</w:t>
      </w:r>
      <w:r w:rsidRPr="00714687">
        <w:rPr>
          <w:rFonts w:ascii="Times New Roman" w:hAnsi="Times New Roman" w:cs="Times New Roman"/>
          <w:sz w:val="24"/>
          <w:szCs w:val="24"/>
        </w:rPr>
        <w:softHyphen/>
        <w:t>grenst tot 6 l/mi</w:t>
      </w:r>
      <w:r w:rsidR="000F6DD7">
        <w:rPr>
          <w:rFonts w:ascii="Times New Roman" w:hAnsi="Times New Roman" w:cs="Times New Roman"/>
          <w:sz w:val="24"/>
          <w:szCs w:val="24"/>
        </w:rPr>
        <w:t>n</w:t>
      </w:r>
      <w:r w:rsidRPr="00714687">
        <w:rPr>
          <w:rFonts w:ascii="Times New Roman" w:hAnsi="Times New Roman" w:cs="Times New Roman"/>
          <w:sz w:val="24"/>
          <w:szCs w:val="24"/>
        </w:rPr>
        <w:t>.</w:t>
      </w:r>
      <w:r w:rsidR="00F40D8C">
        <w:rPr>
          <w:rFonts w:ascii="Times New Roman" w:hAnsi="Times New Roman" w:cs="Times New Roman"/>
          <w:sz w:val="24"/>
          <w:szCs w:val="24"/>
        </w:rPr>
        <w:t xml:space="preserve"> </w:t>
      </w:r>
      <w:r w:rsidR="00217A43">
        <w:rPr>
          <w:rFonts w:ascii="Times New Roman" w:hAnsi="Times New Roman" w:cs="Times New Roman"/>
          <w:sz w:val="24"/>
          <w:szCs w:val="24"/>
        </w:rPr>
        <w:t xml:space="preserve"> </w:t>
      </w:r>
      <w:r w:rsidR="00831B88">
        <w:rPr>
          <w:rFonts w:ascii="Times New Roman" w:hAnsi="Times New Roman" w:cs="Times New Roman"/>
          <w:sz w:val="24"/>
          <w:szCs w:val="24"/>
        </w:rPr>
        <w:t>De</w:t>
      </w:r>
      <w:r w:rsidR="00217A43" w:rsidRPr="00217A43">
        <w:rPr>
          <w:rFonts w:ascii="Times New Roman" w:hAnsi="Times New Roman" w:cs="Times New Roman"/>
          <w:sz w:val="24"/>
          <w:szCs w:val="24"/>
        </w:rPr>
        <w:t xml:space="preserve"> zelf</w:t>
      </w:r>
      <w:r w:rsidR="00831B88">
        <w:rPr>
          <w:rFonts w:ascii="Times New Roman" w:hAnsi="Times New Roman" w:cs="Times New Roman"/>
          <w:sz w:val="24"/>
          <w:szCs w:val="24"/>
        </w:rPr>
        <w:t xml:space="preserve">sluitende opbouw tijdspoeler heeft </w:t>
      </w:r>
      <w:r w:rsidR="00217A43" w:rsidRPr="00217A43">
        <w:rPr>
          <w:rFonts w:ascii="Times New Roman" w:hAnsi="Times New Roman" w:cs="Times New Roman"/>
          <w:sz w:val="24"/>
          <w:szCs w:val="24"/>
        </w:rPr>
        <w:t xml:space="preserve"> een regelbare looptijd van 20 à 30 sec en dit reeds bij een minimale druk van 25kPa</w:t>
      </w:r>
      <w:r w:rsidR="00217A43" w:rsidRPr="00217A43">
        <w:rPr>
          <w:rFonts w:ascii="Times New Roman" w:hAnsi="Times New Roman" w:cs="Times New Roman"/>
          <w:spacing w:val="-2"/>
          <w:sz w:val="24"/>
          <w:szCs w:val="24"/>
        </w:rPr>
        <w:t>.</w:t>
      </w:r>
      <w:r w:rsidR="00217A43">
        <w:rPr>
          <w:rFonts w:ascii="Times New Roman" w:hAnsi="Times New Roman" w:cs="Times New Roman"/>
          <w:spacing w:val="-2"/>
          <w:sz w:val="24"/>
          <w:szCs w:val="24"/>
        </w:rPr>
        <w:t xml:space="preserve"> </w:t>
      </w:r>
      <w:r w:rsidR="00217A43" w:rsidRPr="00217A43">
        <w:rPr>
          <w:rFonts w:ascii="Times New Roman" w:hAnsi="Times New Roman" w:cs="Times New Roman"/>
          <w:sz w:val="24"/>
          <w:szCs w:val="24"/>
          <w:lang w:val="nl-BE"/>
        </w:rPr>
        <w:t xml:space="preserve">Het binnenwerk is vervaardigd van </w:t>
      </w:r>
      <w:proofErr w:type="spellStart"/>
      <w:r w:rsidR="00217A43" w:rsidRPr="00217A43">
        <w:rPr>
          <w:rFonts w:ascii="Times New Roman" w:hAnsi="Times New Roman" w:cs="Times New Roman"/>
          <w:sz w:val="24"/>
          <w:szCs w:val="24"/>
          <w:lang w:val="nl-BE"/>
        </w:rPr>
        <w:t>kalkwerende</w:t>
      </w:r>
      <w:proofErr w:type="spellEnd"/>
      <w:r w:rsidR="00217A43" w:rsidRPr="00217A43">
        <w:rPr>
          <w:rFonts w:ascii="Times New Roman" w:hAnsi="Times New Roman" w:cs="Times New Roman"/>
          <w:sz w:val="24"/>
          <w:szCs w:val="24"/>
          <w:lang w:val="nl-BE"/>
        </w:rPr>
        <w:t xml:space="preserve">, </w:t>
      </w:r>
      <w:proofErr w:type="spellStart"/>
      <w:r w:rsidR="00217A43" w:rsidRPr="00217A43">
        <w:rPr>
          <w:rFonts w:ascii="Times New Roman" w:hAnsi="Times New Roman" w:cs="Times New Roman"/>
          <w:sz w:val="24"/>
          <w:szCs w:val="24"/>
          <w:lang w:val="nl-BE"/>
        </w:rPr>
        <w:t>corrossiebestendige</w:t>
      </w:r>
      <w:proofErr w:type="spellEnd"/>
      <w:r w:rsidR="00217A43" w:rsidRPr="00217A43">
        <w:rPr>
          <w:rFonts w:ascii="Times New Roman" w:hAnsi="Times New Roman" w:cs="Times New Roman"/>
          <w:sz w:val="24"/>
          <w:szCs w:val="24"/>
          <w:lang w:val="nl-BE"/>
        </w:rPr>
        <w:t xml:space="preserve"> materialen en uitgevoerd met een zelfreinigend mechanisme. Het binnenwerk is tevens voorzien van een regelring die de doorstroomopening vergroot of verkleint om zo een regeling van het debiet mogelijk te maken.</w:t>
      </w:r>
      <w:r w:rsidR="002C246D">
        <w:rPr>
          <w:rFonts w:ascii="Times New Roman" w:hAnsi="Times New Roman" w:cs="Times New Roman"/>
          <w:sz w:val="24"/>
          <w:szCs w:val="24"/>
          <w:lang w:val="nl-BE"/>
        </w:rPr>
        <w:t xml:space="preserve">  De thermostatische mengkraan met korte mengleiding is volledig geïntegreerd in het paneel en niet door de gebruiker te bedienen.    </w:t>
      </w:r>
      <w:r w:rsidR="00C85C95">
        <w:rPr>
          <w:rFonts w:ascii="Times New Roman" w:hAnsi="Times New Roman" w:cs="Times New Roman"/>
          <w:sz w:val="24"/>
          <w:szCs w:val="24"/>
          <w:lang w:val="nl-BE"/>
        </w:rPr>
        <w:tab/>
      </w:r>
    </w:p>
    <w:p w14:paraId="796506EE" w14:textId="2BBA607A" w:rsidR="00EA3B34" w:rsidRDefault="00A43168" w:rsidP="00F94BC1">
      <w:pPr>
        <w:pStyle w:val="Plattetekstinspringen2"/>
        <w:spacing w:line="276" w:lineRule="auto"/>
        <w:ind w:left="0"/>
        <w:rPr>
          <w:rFonts w:ascii="Times New Roman" w:hAnsi="Times New Roman" w:cs="Times New Roman"/>
          <w:sz w:val="24"/>
          <w:szCs w:val="24"/>
          <w:lang w:val="nl-BE"/>
        </w:rPr>
      </w:pPr>
      <w:hyperlink r:id="rId4" w:history="1">
        <w:r w:rsidR="00EA3B34" w:rsidRPr="009E0E3F">
          <w:rPr>
            <w:rStyle w:val="Hyperlink"/>
            <w:rFonts w:ascii="Times New Roman" w:hAnsi="Times New Roman" w:cs="Times New Roman"/>
            <w:sz w:val="24"/>
            <w:szCs w:val="24"/>
            <w:lang w:val="nl-BE"/>
          </w:rPr>
          <w:t>https://www.radacontrols.com/nl/producten/producten/rada-rvs-douchepaneel-m100/</w:t>
        </w:r>
      </w:hyperlink>
    </w:p>
    <w:p w14:paraId="28B2B393" w14:textId="77777777" w:rsidR="00EA3B34" w:rsidRPr="00F94BC1" w:rsidRDefault="00EA3B34" w:rsidP="00F94BC1">
      <w:pPr>
        <w:pStyle w:val="Plattetekstinspringen2"/>
        <w:spacing w:line="276" w:lineRule="auto"/>
        <w:ind w:left="0"/>
        <w:rPr>
          <w:rFonts w:ascii="Times New Roman" w:hAnsi="Times New Roman" w:cs="Times New Roman"/>
          <w:sz w:val="24"/>
          <w:szCs w:val="24"/>
          <w:lang w:val="nl-BE"/>
        </w:rPr>
      </w:pPr>
    </w:p>
    <w:p w14:paraId="086E7B0D" w14:textId="77777777" w:rsidR="00C85C95" w:rsidRPr="00217A43" w:rsidRDefault="00C85C95" w:rsidP="00217A43">
      <w:pPr>
        <w:pStyle w:val="Plattetekstinspringen2"/>
        <w:spacing w:line="276" w:lineRule="auto"/>
        <w:ind w:left="0"/>
        <w:rPr>
          <w:rFonts w:ascii="Times New Roman" w:hAnsi="Times New Roman" w:cs="Times New Roman"/>
          <w:sz w:val="24"/>
          <w:szCs w:val="24"/>
        </w:rPr>
      </w:pPr>
    </w:p>
    <w:p w14:paraId="11735700" w14:textId="77777777" w:rsidR="00217A43" w:rsidRPr="00217A43" w:rsidRDefault="00C85C95" w:rsidP="00217A43">
      <w:pPr>
        <w:jc w:val="both"/>
        <w:rPr>
          <w:rFonts w:ascii="Times New Roman" w:hAnsi="Times New Roman" w:cs="Times New Roman"/>
          <w:sz w:val="24"/>
          <w:szCs w:val="24"/>
          <w:lang w:val="nl-BE"/>
        </w:rPr>
      </w:pPr>
      <w:r>
        <w:rPr>
          <w:rFonts w:ascii="Times New Roman" w:hAnsi="Times New Roman" w:cs="Times New Roman"/>
          <w:sz w:val="24"/>
          <w:szCs w:val="24"/>
          <w:lang w:val="nl-BE"/>
        </w:rPr>
        <w:t xml:space="preserve">                                                                                   </w:t>
      </w:r>
    </w:p>
    <w:p w14:paraId="10DD5419" w14:textId="77777777" w:rsidR="00217A43" w:rsidRDefault="00217A43" w:rsidP="00217A43">
      <w:pPr>
        <w:rPr>
          <w:i/>
          <w:lang w:val="nl-BE"/>
        </w:rPr>
      </w:pPr>
    </w:p>
    <w:p w14:paraId="15F0064C" w14:textId="77777777" w:rsidR="00217A43" w:rsidRDefault="00217A43" w:rsidP="00217A43">
      <w:pPr>
        <w:rPr>
          <w:i/>
          <w:lang w:val="nl-BE"/>
        </w:rPr>
      </w:pPr>
    </w:p>
    <w:p w14:paraId="342E4277" w14:textId="77777777" w:rsidR="00714687" w:rsidRPr="00714687" w:rsidRDefault="00714687" w:rsidP="00DB43B5">
      <w:pPr>
        <w:pStyle w:val="Plattetekstinspringen"/>
        <w:ind w:left="0"/>
        <w:rPr>
          <w:rFonts w:ascii="Times New Roman" w:hAnsi="Times New Roman" w:cs="Times New Roman"/>
          <w:sz w:val="24"/>
          <w:szCs w:val="24"/>
        </w:rPr>
      </w:pPr>
    </w:p>
    <w:p w14:paraId="6DB89330" w14:textId="77777777" w:rsidR="00714687" w:rsidRPr="00714687" w:rsidRDefault="00714687" w:rsidP="00DB43B5">
      <w:pPr>
        <w:ind w:left="3686"/>
        <w:rPr>
          <w:rFonts w:ascii="Times New Roman" w:hAnsi="Times New Roman" w:cs="Times New Roman"/>
          <w:sz w:val="24"/>
          <w:szCs w:val="24"/>
        </w:rPr>
      </w:pPr>
    </w:p>
    <w:p w14:paraId="5CF38EF9" w14:textId="77777777" w:rsidR="00714687" w:rsidRPr="00714687" w:rsidRDefault="00714687" w:rsidP="00DB43B5">
      <w:pPr>
        <w:pStyle w:val="Plattetekstinspringen"/>
        <w:rPr>
          <w:rFonts w:ascii="Times New Roman" w:hAnsi="Times New Roman" w:cs="Times New Roman"/>
          <w:spacing w:val="-2"/>
          <w:sz w:val="24"/>
          <w:szCs w:val="24"/>
        </w:rPr>
      </w:pPr>
    </w:p>
    <w:p w14:paraId="06C0CE16" w14:textId="77777777" w:rsidR="00714687" w:rsidRPr="00714687" w:rsidRDefault="00714687" w:rsidP="00DB43B5">
      <w:pPr>
        <w:tabs>
          <w:tab w:val="left" w:pos="-1440"/>
          <w:tab w:val="left" w:pos="-720"/>
          <w:tab w:val="left" w:pos="0"/>
          <w:tab w:val="left" w:pos="720"/>
          <w:tab w:val="left" w:pos="1440"/>
          <w:tab w:val="left" w:pos="2160"/>
        </w:tabs>
        <w:ind w:left="3686"/>
        <w:rPr>
          <w:rFonts w:ascii="Times New Roman" w:hAnsi="Times New Roman" w:cs="Times New Roman"/>
          <w:spacing w:val="-2"/>
          <w:sz w:val="24"/>
          <w:szCs w:val="24"/>
        </w:rPr>
      </w:pPr>
      <w:r w:rsidRPr="00714687">
        <w:rPr>
          <w:rFonts w:ascii="Times New Roman" w:hAnsi="Times New Roman" w:cs="Times New Roman"/>
          <w:spacing w:val="-2"/>
          <w:sz w:val="24"/>
          <w:szCs w:val="24"/>
        </w:rPr>
        <w:t xml:space="preserve">                               </w:t>
      </w:r>
    </w:p>
    <w:p w14:paraId="2DAEDD7D" w14:textId="77777777" w:rsidR="003B699A" w:rsidRPr="00714687" w:rsidRDefault="003B699A" w:rsidP="00DB43B5">
      <w:pPr>
        <w:rPr>
          <w:rFonts w:ascii="Times New Roman" w:hAnsi="Times New Roman" w:cs="Times New Roman"/>
          <w:sz w:val="24"/>
          <w:szCs w:val="24"/>
        </w:rPr>
      </w:pPr>
    </w:p>
    <w:sectPr w:rsidR="003B699A" w:rsidRPr="00714687" w:rsidSect="003B69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HelveticaNeueLT Std L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76F62"/>
    <w:rsid w:val="000F6DD7"/>
    <w:rsid w:val="001D5775"/>
    <w:rsid w:val="0020353B"/>
    <w:rsid w:val="00217A43"/>
    <w:rsid w:val="00277227"/>
    <w:rsid w:val="002B7200"/>
    <w:rsid w:val="002C246D"/>
    <w:rsid w:val="002F1685"/>
    <w:rsid w:val="00347287"/>
    <w:rsid w:val="003B699A"/>
    <w:rsid w:val="00476F62"/>
    <w:rsid w:val="004C6D07"/>
    <w:rsid w:val="004C7687"/>
    <w:rsid w:val="00581265"/>
    <w:rsid w:val="005D74DA"/>
    <w:rsid w:val="00714687"/>
    <w:rsid w:val="00724502"/>
    <w:rsid w:val="00783510"/>
    <w:rsid w:val="00831B88"/>
    <w:rsid w:val="00933CE0"/>
    <w:rsid w:val="00A43168"/>
    <w:rsid w:val="00C371E7"/>
    <w:rsid w:val="00C44173"/>
    <w:rsid w:val="00C85C95"/>
    <w:rsid w:val="00CA3B89"/>
    <w:rsid w:val="00CF61D8"/>
    <w:rsid w:val="00D74328"/>
    <w:rsid w:val="00DB43B5"/>
    <w:rsid w:val="00EA3B34"/>
    <w:rsid w:val="00ED0787"/>
    <w:rsid w:val="00EF4854"/>
    <w:rsid w:val="00F40D8C"/>
    <w:rsid w:val="00F85B54"/>
    <w:rsid w:val="00F94B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0264"/>
  <w15:docId w15:val="{F206C515-9453-41A3-925C-F296BBBC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6F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semiHidden/>
    <w:rsid w:val="00476F62"/>
    <w:pPr>
      <w:spacing w:after="0" w:line="240" w:lineRule="auto"/>
    </w:pPr>
    <w:rPr>
      <w:rFonts w:ascii="CG Times" w:eastAsia="Times New Roman" w:hAnsi="CG Times" w:cs="Times New Roman"/>
      <w:sz w:val="24"/>
      <w:szCs w:val="20"/>
      <w:lang w:eastAsia="nl-NL"/>
    </w:rPr>
  </w:style>
  <w:style w:type="character" w:customStyle="1" w:styleId="Plattetekst2Char">
    <w:name w:val="Platte tekst 2 Char"/>
    <w:basedOn w:val="Standaardalinea-lettertype"/>
    <w:link w:val="Plattetekst2"/>
    <w:semiHidden/>
    <w:rsid w:val="00476F62"/>
    <w:rPr>
      <w:rFonts w:ascii="CG Times" w:eastAsia="Times New Roman" w:hAnsi="CG Times" w:cs="Times New Roman"/>
      <w:sz w:val="24"/>
      <w:szCs w:val="20"/>
      <w:lang w:eastAsia="nl-NL"/>
    </w:rPr>
  </w:style>
  <w:style w:type="paragraph" w:customStyle="1" w:styleId="FliesstextTab">
    <w:name w:val="Fliesstext Tab"/>
    <w:basedOn w:val="Standaard"/>
    <w:rsid w:val="00277227"/>
    <w:pPr>
      <w:tabs>
        <w:tab w:val="left" w:pos="2381"/>
        <w:tab w:val="left" w:pos="3118"/>
      </w:tabs>
      <w:autoSpaceDE w:val="0"/>
      <w:autoSpaceDN w:val="0"/>
      <w:adjustRightInd w:val="0"/>
      <w:spacing w:after="0" w:line="260" w:lineRule="atLeast"/>
    </w:pPr>
    <w:rPr>
      <w:rFonts w:ascii="HelveticaNeueLT Std Lt" w:eastAsia="Times New Roman" w:hAnsi="HelveticaNeueLT Std Lt" w:cs="HelveticaNeueLT Std Lt"/>
      <w:color w:val="000000"/>
      <w:sz w:val="20"/>
      <w:szCs w:val="20"/>
      <w:lang w:val="de-DE" w:eastAsia="nl-NL"/>
    </w:rPr>
  </w:style>
  <w:style w:type="paragraph" w:styleId="Ballontekst">
    <w:name w:val="Balloon Text"/>
    <w:basedOn w:val="Standaard"/>
    <w:link w:val="BallontekstChar"/>
    <w:uiPriority w:val="99"/>
    <w:semiHidden/>
    <w:unhideWhenUsed/>
    <w:rsid w:val="007245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4502"/>
    <w:rPr>
      <w:rFonts w:ascii="Tahoma" w:hAnsi="Tahoma" w:cs="Tahoma"/>
      <w:sz w:val="16"/>
      <w:szCs w:val="16"/>
    </w:rPr>
  </w:style>
  <w:style w:type="paragraph" w:styleId="Plattetekstinspringen">
    <w:name w:val="Body Text Indent"/>
    <w:basedOn w:val="Standaard"/>
    <w:link w:val="PlattetekstinspringenChar"/>
    <w:uiPriority w:val="99"/>
    <w:unhideWhenUsed/>
    <w:rsid w:val="00714687"/>
    <w:pPr>
      <w:spacing w:after="120"/>
      <w:ind w:left="283"/>
    </w:pPr>
  </w:style>
  <w:style w:type="character" w:customStyle="1" w:styleId="PlattetekstinspringenChar">
    <w:name w:val="Platte tekst inspringen Char"/>
    <w:basedOn w:val="Standaardalinea-lettertype"/>
    <w:link w:val="Plattetekstinspringen"/>
    <w:uiPriority w:val="99"/>
    <w:rsid w:val="00714687"/>
  </w:style>
  <w:style w:type="paragraph" w:styleId="Plattetekstinspringen2">
    <w:name w:val="Body Text Indent 2"/>
    <w:basedOn w:val="Standaard"/>
    <w:link w:val="Plattetekstinspringen2Char"/>
    <w:uiPriority w:val="99"/>
    <w:unhideWhenUsed/>
    <w:rsid w:val="00714687"/>
    <w:pPr>
      <w:spacing w:after="120" w:line="480" w:lineRule="auto"/>
      <w:ind w:left="283"/>
    </w:pPr>
  </w:style>
  <w:style w:type="character" w:customStyle="1" w:styleId="Plattetekstinspringen2Char">
    <w:name w:val="Platte tekst inspringen 2 Char"/>
    <w:basedOn w:val="Standaardalinea-lettertype"/>
    <w:link w:val="Plattetekstinspringen2"/>
    <w:uiPriority w:val="99"/>
    <w:rsid w:val="00714687"/>
  </w:style>
  <w:style w:type="paragraph" w:styleId="Plattetekstinspringen3">
    <w:name w:val="Body Text Indent 3"/>
    <w:basedOn w:val="Standaard"/>
    <w:link w:val="Plattetekstinspringen3Char"/>
    <w:uiPriority w:val="99"/>
    <w:unhideWhenUsed/>
    <w:rsid w:val="00714687"/>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714687"/>
    <w:rPr>
      <w:sz w:val="16"/>
      <w:szCs w:val="16"/>
    </w:rPr>
  </w:style>
  <w:style w:type="paragraph" w:customStyle="1" w:styleId="inhopg2">
    <w:name w:val="inhopg 2"/>
    <w:basedOn w:val="Standaard"/>
    <w:rsid w:val="00DB43B5"/>
    <w:pPr>
      <w:widowControl w:val="0"/>
      <w:tabs>
        <w:tab w:val="right" w:leader="dot" w:pos="9360"/>
      </w:tabs>
      <w:suppressAutoHyphens/>
      <w:spacing w:after="0" w:line="240" w:lineRule="auto"/>
      <w:ind w:left="1440" w:right="720" w:hanging="720"/>
    </w:pPr>
    <w:rPr>
      <w:rFonts w:ascii="Courier New" w:eastAsia="Times New Roman" w:hAnsi="Courier New" w:cs="Times New Roman"/>
      <w:snapToGrid w:val="0"/>
      <w:sz w:val="24"/>
      <w:szCs w:val="20"/>
      <w:lang w:val="en-US" w:eastAsia="nl-NL"/>
    </w:rPr>
  </w:style>
  <w:style w:type="character" w:styleId="Hyperlink">
    <w:name w:val="Hyperlink"/>
    <w:basedOn w:val="Standaardalinea-lettertype"/>
    <w:uiPriority w:val="99"/>
    <w:unhideWhenUsed/>
    <w:rsid w:val="00EA3B34"/>
    <w:rPr>
      <w:color w:val="0000FF" w:themeColor="hyperlink"/>
      <w:u w:val="single"/>
    </w:rPr>
  </w:style>
  <w:style w:type="character" w:styleId="Onopgelostemelding">
    <w:name w:val="Unresolved Mention"/>
    <w:basedOn w:val="Standaardalinea-lettertype"/>
    <w:uiPriority w:val="99"/>
    <w:semiHidden/>
    <w:unhideWhenUsed/>
    <w:rsid w:val="00EA3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1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adacontrols.com/nl/producten/producten/rada-rvs-douchepaneel-m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374</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Kohler Co</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Verhoeven</dc:creator>
  <cp:keywords/>
  <dc:description/>
  <cp:lastModifiedBy>VERHOEVEN PETER</cp:lastModifiedBy>
  <cp:revision>6</cp:revision>
  <dcterms:created xsi:type="dcterms:W3CDTF">2010-07-26T13:35:00Z</dcterms:created>
  <dcterms:modified xsi:type="dcterms:W3CDTF">2020-03-24T12:55:00Z</dcterms:modified>
</cp:coreProperties>
</file>